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E8FD" w14:textId="77777777" w:rsidR="009938EB" w:rsidRPr="0003111D" w:rsidRDefault="009938EB" w:rsidP="009938EB">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3350089A" w14:textId="77777777" w:rsidR="009938EB" w:rsidRDefault="009938EB" w:rsidP="009938EB">
      <w:pPr>
        <w:pStyle w:val="Ch60"/>
        <w:rPr>
          <w:rFonts w:ascii="Times New Roman" w:hAnsi="Times New Roman" w:cs="Times New Roman"/>
          <w:w w:val="100"/>
          <w:sz w:val="28"/>
          <w:szCs w:val="28"/>
        </w:rPr>
      </w:pPr>
    </w:p>
    <w:p w14:paraId="2066DBDB" w14:textId="77777777" w:rsidR="009938EB" w:rsidRPr="00CB6D7D" w:rsidRDefault="009938EB" w:rsidP="009938EB">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9938EB" w:rsidRPr="0003111D" w14:paraId="128F0564" w14:textId="77777777" w:rsidTr="00432366">
        <w:trPr>
          <w:trHeight w:val="60"/>
        </w:trPr>
        <w:tc>
          <w:tcPr>
            <w:tcW w:w="2063" w:type="pct"/>
          </w:tcPr>
          <w:p w14:paraId="250D2738" w14:textId="77777777" w:rsidR="009938EB" w:rsidRPr="00396C22" w:rsidRDefault="009938EB" w:rsidP="00432366">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30.10.2025</w:t>
            </w:r>
          </w:p>
          <w:p w14:paraId="04A64DD7" w14:textId="77777777" w:rsidR="009938EB" w:rsidRPr="0003111D" w:rsidRDefault="009938EB" w:rsidP="0043236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7B04D0F2" w14:textId="77777777" w:rsidR="009938EB" w:rsidRPr="0003111D" w:rsidRDefault="009938EB" w:rsidP="0043236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2/3010</w:t>
            </w:r>
          </w:p>
          <w:p w14:paraId="02D0DBB0" w14:textId="77777777" w:rsidR="009938EB" w:rsidRPr="0003111D" w:rsidRDefault="009938EB" w:rsidP="0043236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2188A783" w14:textId="77777777" w:rsidR="009938EB" w:rsidRPr="0003111D" w:rsidRDefault="009938EB" w:rsidP="00432366">
            <w:pPr>
              <w:pStyle w:val="TableTABL"/>
              <w:rPr>
                <w:rFonts w:ascii="Times New Roman" w:hAnsi="Times New Roman" w:cs="Times New Roman"/>
                <w:spacing w:val="0"/>
                <w:sz w:val="24"/>
                <w:szCs w:val="24"/>
              </w:rPr>
            </w:pPr>
          </w:p>
        </w:tc>
      </w:tr>
    </w:tbl>
    <w:p w14:paraId="13CE8BAC" w14:textId="77777777" w:rsidR="009938EB" w:rsidRPr="00FE0630" w:rsidRDefault="009938EB" w:rsidP="009938EB">
      <w:pPr>
        <w:pStyle w:val="Ch6"/>
        <w:suppressAutoHyphens/>
        <w:rPr>
          <w:rFonts w:ascii="Times New Roman" w:hAnsi="Times New Roman" w:cs="Times New Roman"/>
          <w:w w:val="100"/>
          <w:sz w:val="24"/>
          <w:szCs w:val="24"/>
        </w:rPr>
      </w:pPr>
    </w:p>
    <w:p w14:paraId="75D0FDC1" w14:textId="77777777" w:rsidR="009938EB" w:rsidRDefault="009938EB" w:rsidP="009938EB">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6DA3BEC2" w14:textId="77777777" w:rsidR="009938EB" w:rsidRPr="00FE0630" w:rsidRDefault="009938EB" w:rsidP="009938EB">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9938EB" w:rsidRPr="0003111D" w14:paraId="0C6EBDD2" w14:textId="77777777" w:rsidTr="00432366">
        <w:trPr>
          <w:trHeight w:val="60"/>
        </w:trPr>
        <w:tc>
          <w:tcPr>
            <w:tcW w:w="1667" w:type="pct"/>
          </w:tcPr>
          <w:p w14:paraId="3DDA1D2D" w14:textId="77777777" w:rsidR="009938EB" w:rsidRPr="001F1832" w:rsidRDefault="009938EB" w:rsidP="00432366">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14:paraId="739E1532" w14:textId="77777777" w:rsidR="009938EB" w:rsidRPr="0003111D" w:rsidRDefault="009938EB" w:rsidP="0043236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12A014CE" w14:textId="77777777" w:rsidR="009938EB" w:rsidRPr="0003111D" w:rsidRDefault="009938EB" w:rsidP="0043236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224ADD35" w14:textId="77777777" w:rsidR="009938EB" w:rsidRPr="00396C22" w:rsidRDefault="009938EB" w:rsidP="0043236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2D1500D6" w14:textId="77777777" w:rsidR="009938EB" w:rsidRPr="00BE42D0" w:rsidRDefault="009938EB" w:rsidP="0043236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Романенко Інна Борисівна</w:t>
            </w:r>
            <w:r w:rsidRPr="00BE42D0">
              <w:rPr>
                <w:rFonts w:ascii="Times New Roman" w:hAnsi="Times New Roman" w:cs="Times New Roman"/>
                <w:w w:val="100"/>
                <w:sz w:val="24"/>
                <w:szCs w:val="24"/>
                <w:u w:val="single"/>
              </w:rPr>
              <w:t xml:space="preserve"> </w:t>
            </w:r>
          </w:p>
          <w:p w14:paraId="19CDEFA1" w14:textId="77777777" w:rsidR="009938EB" w:rsidRPr="0003111D" w:rsidRDefault="009938EB" w:rsidP="0043236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0F74DBF6" w14:textId="77777777" w:rsidR="009938EB" w:rsidRDefault="009938EB" w:rsidP="009938EB">
      <w:pPr>
        <w:pStyle w:val="Ch60"/>
        <w:rPr>
          <w:rFonts w:ascii="Times New Roman" w:hAnsi="Times New Roman" w:cs="Times New Roman"/>
          <w:w w:val="100"/>
          <w:sz w:val="24"/>
          <w:szCs w:val="24"/>
        </w:rPr>
      </w:pPr>
    </w:p>
    <w:p w14:paraId="11272876" w14:textId="77777777" w:rsidR="009938EB" w:rsidRDefault="009938EB" w:rsidP="009938EB">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"УНІВЕРСАМ №22" ( ідентифікаційний код : 04544263 )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14:paraId="26480445" w14:textId="77777777" w:rsidR="009938EB" w:rsidRPr="00FE0630" w:rsidRDefault="009938EB" w:rsidP="009938EB">
      <w:pPr>
        <w:pStyle w:val="Ch60"/>
        <w:rPr>
          <w:rFonts w:ascii="Times New Roman" w:hAnsi="Times New Roman" w:cs="Times New Roman"/>
          <w:w w:val="100"/>
          <w:sz w:val="24"/>
          <w:szCs w:val="24"/>
        </w:rPr>
      </w:pPr>
    </w:p>
    <w:p w14:paraId="33D896E5" w14:textId="77777777" w:rsidR="009938EB" w:rsidRDefault="009938EB" w:rsidP="009938EB">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1721A224" w14:textId="77777777" w:rsidR="009938EB" w:rsidRPr="00FE0630" w:rsidRDefault="009938EB" w:rsidP="009938E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№2710/25 від 27.10.2025р.</w:t>
      </w:r>
    </w:p>
    <w:p w14:paraId="0055F57B" w14:textId="77777777" w:rsidR="009938EB" w:rsidRDefault="009938EB" w:rsidP="009938EB">
      <w:pPr>
        <w:pStyle w:val="Ch62"/>
        <w:suppressAutoHyphens/>
        <w:rPr>
          <w:rFonts w:ascii="Times New Roman" w:hAnsi="Times New Roman" w:cs="Times New Roman"/>
          <w:b/>
          <w:bCs/>
          <w:w w:val="100"/>
          <w:sz w:val="24"/>
          <w:szCs w:val="24"/>
        </w:rPr>
      </w:pPr>
    </w:p>
    <w:p w14:paraId="7CB71E36" w14:textId="77777777" w:rsidR="009938EB" w:rsidRDefault="009938EB" w:rsidP="009938E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180EF61B" w14:textId="77777777" w:rsidR="009938EB" w:rsidRDefault="009938EB" w:rsidP="009938EB">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11042EAC" w14:textId="77777777" w:rsidR="009938EB" w:rsidRPr="00FE1ECB" w:rsidRDefault="009938EB" w:rsidP="009938E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87F2D30" w14:textId="77777777" w:rsidR="009938EB" w:rsidRDefault="009938EB" w:rsidP="009938E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71F566D2" w14:textId="77777777" w:rsidR="009938EB" w:rsidRDefault="009938EB" w:rsidP="009938E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6E768511" w14:textId="77777777" w:rsidR="009938EB" w:rsidRDefault="009938EB" w:rsidP="009938E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53DBC3E7" w14:textId="77777777" w:rsidR="009938EB" w:rsidRDefault="009938EB" w:rsidP="009938E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30F74FF5" w14:textId="77777777" w:rsidR="009938EB" w:rsidRPr="00AA45E4" w:rsidRDefault="009938EB" w:rsidP="009938EB">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1AC33815" w14:textId="77777777" w:rsidR="009938EB" w:rsidRPr="00FE0630" w:rsidRDefault="009938EB" w:rsidP="009938EB">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77"/>
        <w:gridCol w:w="4416"/>
        <w:gridCol w:w="2128"/>
      </w:tblGrid>
      <w:tr w:rsidR="009938EB" w:rsidRPr="0003111D" w14:paraId="53880FD4" w14:textId="77777777" w:rsidTr="00432366">
        <w:trPr>
          <w:trHeight w:val="60"/>
        </w:trPr>
        <w:tc>
          <w:tcPr>
            <w:tcW w:w="1736" w:type="pct"/>
          </w:tcPr>
          <w:p w14:paraId="4E4B3B72" w14:textId="77777777" w:rsidR="009938EB" w:rsidRPr="0003111D" w:rsidRDefault="009938EB" w:rsidP="00432366">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373458A2" w14:textId="77777777" w:rsidR="009938EB" w:rsidRPr="00BE42D0" w:rsidRDefault="009938EB" w:rsidP="0043236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https://un22.pat.ua/documents/informaciya-dlya-akcioneriv-ta-steikholderiv</w:t>
            </w:r>
            <w:r w:rsidRPr="00BE42D0">
              <w:rPr>
                <w:rFonts w:ascii="Times New Roman" w:hAnsi="Times New Roman" w:cs="Times New Roman"/>
                <w:w w:val="100"/>
                <w:sz w:val="24"/>
                <w:szCs w:val="24"/>
                <w:u w:val="single"/>
              </w:rPr>
              <w:t xml:space="preserve"> </w:t>
            </w:r>
          </w:p>
          <w:p w14:paraId="6E391EFB" w14:textId="77777777" w:rsidR="009938EB" w:rsidRPr="0003111D" w:rsidRDefault="009938EB" w:rsidP="0043236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2066851D" w14:textId="77777777" w:rsidR="009938EB" w:rsidRPr="00BE42D0" w:rsidRDefault="009938EB" w:rsidP="0043236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30.10.2025</w:t>
            </w:r>
            <w:r w:rsidRPr="00BE42D0">
              <w:rPr>
                <w:rFonts w:ascii="Times New Roman" w:hAnsi="Times New Roman" w:cs="Times New Roman"/>
                <w:w w:val="100"/>
                <w:sz w:val="24"/>
                <w:szCs w:val="24"/>
                <w:u w:val="single"/>
              </w:rPr>
              <w:t xml:space="preserve"> </w:t>
            </w:r>
          </w:p>
          <w:p w14:paraId="180D5BD1" w14:textId="77777777" w:rsidR="009938EB" w:rsidRPr="0003111D" w:rsidRDefault="009938EB" w:rsidP="0043236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25D42CFB" w14:textId="77777777" w:rsidR="009938EB" w:rsidRDefault="009938EB" w:rsidP="009938EB">
      <w:pPr>
        <w:sectPr w:rsidR="009938EB" w:rsidSect="009938EB">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57CE616A" w14:textId="77777777" w:rsidR="009938EB" w:rsidRDefault="009938EB" w:rsidP="009938EB"/>
    <w:p w14:paraId="01829797" w14:textId="77777777" w:rsidR="009938EB" w:rsidRPr="009938EB" w:rsidRDefault="009938EB" w:rsidP="009938E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938EB">
        <w:rPr>
          <w:rFonts w:ascii="Times New Roman" w:hAnsi="Times New Roman"/>
          <w:b/>
          <w:bCs/>
          <w:color w:val="000000"/>
          <w:sz w:val="24"/>
          <w:szCs w:val="24"/>
        </w:rPr>
        <w:t>Пояснення щодо розкриття інформації</w:t>
      </w:r>
    </w:p>
    <w:p w14:paraId="09FE3A33"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790B6EC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 Інформації "Ідентифікаційні дані та загальна інформація" у полі Місцезнаходження зазначається назва проспекту після перйменування. Відповідно до Рішення Київської міської ради від 25.08.2022 року проспект Володимира Маяковського у Деснянському районі міста Києва було перейменовано на проспект Червоної Калини.</w:t>
      </w:r>
    </w:p>
    <w:p w14:paraId="46A67D42" w14:textId="77777777" w:rsidR="009938EB" w:rsidRPr="009938EB" w:rsidRDefault="009938EB" w:rsidP="009938EB">
      <w:pPr>
        <w:spacing w:after="0" w:line="240" w:lineRule="auto"/>
        <w:rPr>
          <w:rFonts w:ascii="Times New Roman" w:hAnsi="Times New Roman"/>
          <w:sz w:val="20"/>
          <w:szCs w:val="20"/>
          <w:lang w:val="en-US"/>
        </w:rPr>
      </w:pPr>
    </w:p>
    <w:p w14:paraId="7C2039D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7B5810BF" w14:textId="77777777" w:rsidR="009938EB" w:rsidRPr="009938EB" w:rsidRDefault="009938EB" w:rsidP="009938EB">
      <w:pPr>
        <w:spacing w:after="0" w:line="240" w:lineRule="auto"/>
        <w:rPr>
          <w:rFonts w:ascii="Times New Roman" w:hAnsi="Times New Roman"/>
          <w:sz w:val="20"/>
          <w:szCs w:val="20"/>
          <w:lang w:val="en-US"/>
        </w:rPr>
      </w:pPr>
    </w:p>
    <w:p w14:paraId="7C87643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711BD94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546AA5F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1A6F0C9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3141E3D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47CEFF7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6B2BF0F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0FC91BE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3140992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164143E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60D654E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1984CC6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16A38AF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1B176BB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6C8B3B1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протягом звітного періоду емітент не мав  таких зобов'язань як фінансова допомога на зворотній основі.</w:t>
      </w:r>
    </w:p>
    <w:p w14:paraId="3466E0B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14:paraId="69C85E0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9938EB">
        <w:rPr>
          <w:rFonts w:ascii="Times New Roman" w:hAnsi="Times New Roman"/>
          <w:sz w:val="20"/>
          <w:szCs w:val="20"/>
          <w:lang w:val="en-US"/>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46CCAC5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34FCE92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 (відсоток акцій (часток, паїв) у яких перевищує 5 відсотків).</w:t>
      </w:r>
    </w:p>
    <w:p w14:paraId="6589BC6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700CEA6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3A89FD8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5ACF612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60CE275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5FC76A0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003C58D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26288A4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7C4D36F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39423E94"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14:paraId="3D678B0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цiнниобмех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484E896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7F91A4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A7270B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35BACB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3EFCFEC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14:paraId="0AC62701" w14:textId="77777777" w:rsidR="009938EB" w:rsidRPr="009938EB" w:rsidRDefault="009938EB" w:rsidP="009938EB">
      <w:pPr>
        <w:spacing w:after="0" w:line="240" w:lineRule="auto"/>
        <w:rPr>
          <w:rFonts w:ascii="Times New Roman" w:hAnsi="Times New Roman"/>
          <w:sz w:val="20"/>
          <w:szCs w:val="20"/>
          <w:lang w:val="en-US"/>
        </w:rPr>
      </w:pPr>
    </w:p>
    <w:p w14:paraId="6ED312A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"Вiдомостi про вчинення значних правочинiв",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14:paraId="327E65F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14:paraId="361B30B7" w14:textId="77777777" w:rsidR="009938EB" w:rsidRPr="009938EB" w:rsidRDefault="009938EB" w:rsidP="009938EB">
      <w:pPr>
        <w:spacing w:after="0" w:line="240" w:lineRule="auto"/>
        <w:rPr>
          <w:rFonts w:ascii="Times New Roman" w:hAnsi="Times New Roman"/>
          <w:sz w:val="20"/>
          <w:szCs w:val="20"/>
          <w:lang w:val="en-US"/>
        </w:rPr>
      </w:pPr>
    </w:p>
    <w:p w14:paraId="4C28B0D9"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501562E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5F800B3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склад комітетів ради ",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4E3BFC6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6E4EBBB4"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5D83E2B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279EAB0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0D15009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  </w:t>
      </w:r>
    </w:p>
    <w:p w14:paraId="79C580A4"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28E50C3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76125E89"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39C1B5B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57640DF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347854D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075C422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7961CD64"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lastRenderedPageBreak/>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38117AA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14:paraId="119A2B5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9938EB">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627E3D1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1FFA7EF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67E4800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441040E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3E974FF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4DE2787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0435262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0604AE3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7C9C088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08FF5A9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474313F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361E503" w14:textId="77777777" w:rsidR="009938EB" w:rsidRPr="009938EB" w:rsidRDefault="009938EB" w:rsidP="009938EB">
      <w:pPr>
        <w:spacing w:after="0" w:line="240" w:lineRule="auto"/>
        <w:rPr>
          <w:rFonts w:ascii="Times New Roman" w:hAnsi="Times New Roman"/>
          <w:sz w:val="20"/>
          <w:szCs w:val="20"/>
          <w:lang w:val="en-US"/>
        </w:rPr>
      </w:pPr>
    </w:p>
    <w:p w14:paraId="0D9B8EB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lastRenderedPageBreak/>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23BEC83E" w14:textId="77777777" w:rsidR="009938EB" w:rsidRPr="009938EB" w:rsidRDefault="009938EB" w:rsidP="009938EB">
      <w:pPr>
        <w:spacing w:after="0" w:line="240" w:lineRule="auto"/>
        <w:rPr>
          <w:rFonts w:ascii="Times New Roman" w:hAnsi="Times New Roman"/>
          <w:sz w:val="20"/>
          <w:szCs w:val="20"/>
          <w:lang w:val="en-US"/>
        </w:rPr>
      </w:pPr>
    </w:p>
    <w:p w14:paraId="6914AA1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58CF388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20B9A2D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CA9B4C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58819F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15A02D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52C86B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839F22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20C894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5FC50F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BBB3FE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98FDD9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F347459"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A603E4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942936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A1E5759"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909C54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6E112D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lastRenderedPageBreak/>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639DE10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3ACFD371" w14:textId="77777777" w:rsidR="009938EB" w:rsidRPr="009938EB" w:rsidRDefault="009938EB" w:rsidP="009938EB">
      <w:pPr>
        <w:spacing w:after="0" w:line="240" w:lineRule="auto"/>
        <w:rPr>
          <w:rFonts w:ascii="Times New Roman" w:hAnsi="Times New Roman"/>
          <w:sz w:val="20"/>
          <w:szCs w:val="20"/>
          <w:lang w:val="en-US"/>
        </w:rPr>
      </w:pPr>
    </w:p>
    <w:p w14:paraId="51EF6B7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Щодо підписанту Річної інформації ПРАТ "УНІВЕРСАМ №22": 25.04.2024 року Наглядовою радою Товариства було прийнято рішення про припинення повноважень Генерального директора Фадєєвої Людмили Володимирівни та обрання на посаду Генерального директора Товариства Романенко Інни Борисівни, дата вступу в повноваження 26.05.2024 року, тому саме ця особо є підписантом відповідної Річної інформації ПРАТ "УНІВЕРСАМ №22" станом на дату її розкриття.</w:t>
      </w:r>
    </w:p>
    <w:p w14:paraId="68FAB721" w14:textId="77777777" w:rsidR="009938EB" w:rsidRPr="009938EB" w:rsidRDefault="009938EB" w:rsidP="009938EB">
      <w:pPr>
        <w:spacing w:after="0" w:line="240" w:lineRule="auto"/>
        <w:rPr>
          <w:rFonts w:ascii="Times New Roman" w:hAnsi="Times New Roman"/>
          <w:sz w:val="20"/>
          <w:szCs w:val="20"/>
          <w:lang w:val="en-US"/>
        </w:rPr>
      </w:pPr>
    </w:p>
    <w:p w14:paraId="39298824"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9938EB">
        <w:rPr>
          <w:rFonts w:ascii="Times New Roman" w:hAnsi="Times New Roman"/>
          <w:b/>
          <w:color w:val="000000"/>
          <w:sz w:val="24"/>
          <w:szCs w:val="24"/>
        </w:rPr>
        <w:t>Зміст</w:t>
      </w:r>
      <w:r w:rsidRPr="009938EB">
        <w:rPr>
          <w:rFonts w:ascii="Times New Roman" w:hAnsi="Times New Roman"/>
          <w:b/>
          <w:color w:val="000000"/>
          <w:sz w:val="24"/>
          <w:szCs w:val="24"/>
          <w:vertAlign w:val="superscript"/>
        </w:rPr>
        <w:t xml:space="preserve"> </w:t>
      </w:r>
      <w:r w:rsidRPr="009938EB">
        <w:rPr>
          <w:rFonts w:ascii="Times New Roman" w:hAnsi="Times New Roman"/>
          <w:b/>
          <w:color w:val="000000"/>
          <w:sz w:val="24"/>
          <w:szCs w:val="24"/>
        </w:rPr>
        <w:t>до річного звіту</w:t>
      </w:r>
    </w:p>
    <w:p w14:paraId="0958A606"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03D19EC5" w14:textId="1869CE2F" w:rsidR="009938EB" w:rsidRDefault="009938EB">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733303" w:history="1">
        <w:r w:rsidRPr="007133B4">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_Toc212733303 \h </w:instrText>
        </w:r>
        <w:r>
          <w:rPr>
            <w:noProof/>
            <w:webHidden/>
          </w:rPr>
        </w:r>
        <w:r>
          <w:rPr>
            <w:noProof/>
            <w:webHidden/>
          </w:rPr>
          <w:fldChar w:fldCharType="separate"/>
        </w:r>
        <w:r>
          <w:rPr>
            <w:noProof/>
            <w:webHidden/>
          </w:rPr>
          <w:t>7</w:t>
        </w:r>
        <w:r>
          <w:rPr>
            <w:noProof/>
            <w:webHidden/>
          </w:rPr>
          <w:fldChar w:fldCharType="end"/>
        </w:r>
      </w:hyperlink>
    </w:p>
    <w:p w14:paraId="1BC49ED2" w14:textId="5C961545" w:rsidR="009938EB" w:rsidRDefault="009938EB">
      <w:pPr>
        <w:pStyle w:val="12"/>
        <w:tabs>
          <w:tab w:val="right" w:leader="dot" w:pos="9912"/>
        </w:tabs>
        <w:rPr>
          <w:noProof/>
        </w:rPr>
      </w:pPr>
      <w:hyperlink w:anchor="_Toc212733304" w:history="1">
        <w:r w:rsidRPr="007133B4">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_Toc212733304 \h </w:instrText>
        </w:r>
        <w:r>
          <w:rPr>
            <w:noProof/>
            <w:webHidden/>
          </w:rPr>
        </w:r>
        <w:r>
          <w:rPr>
            <w:noProof/>
            <w:webHidden/>
          </w:rPr>
          <w:fldChar w:fldCharType="separate"/>
        </w:r>
        <w:r>
          <w:rPr>
            <w:noProof/>
            <w:webHidden/>
          </w:rPr>
          <w:t>7</w:t>
        </w:r>
        <w:r>
          <w:rPr>
            <w:noProof/>
            <w:webHidden/>
          </w:rPr>
          <w:fldChar w:fldCharType="end"/>
        </w:r>
      </w:hyperlink>
    </w:p>
    <w:p w14:paraId="610D9B0E" w14:textId="0E69BF14" w:rsidR="009938EB" w:rsidRDefault="009938EB">
      <w:pPr>
        <w:pStyle w:val="12"/>
        <w:tabs>
          <w:tab w:val="right" w:leader="dot" w:pos="9912"/>
        </w:tabs>
        <w:rPr>
          <w:noProof/>
        </w:rPr>
      </w:pPr>
      <w:hyperlink w:anchor="_Toc212733305" w:history="1">
        <w:r w:rsidRPr="007133B4">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_Toc212733305 \h </w:instrText>
        </w:r>
        <w:r>
          <w:rPr>
            <w:noProof/>
            <w:webHidden/>
          </w:rPr>
        </w:r>
        <w:r>
          <w:rPr>
            <w:noProof/>
            <w:webHidden/>
          </w:rPr>
          <w:fldChar w:fldCharType="separate"/>
        </w:r>
        <w:r>
          <w:rPr>
            <w:noProof/>
            <w:webHidden/>
          </w:rPr>
          <w:t>9</w:t>
        </w:r>
        <w:r>
          <w:rPr>
            <w:noProof/>
            <w:webHidden/>
          </w:rPr>
          <w:fldChar w:fldCharType="end"/>
        </w:r>
      </w:hyperlink>
    </w:p>
    <w:p w14:paraId="62024DD6" w14:textId="26F9FB37" w:rsidR="009938EB" w:rsidRDefault="009938EB">
      <w:pPr>
        <w:pStyle w:val="12"/>
        <w:tabs>
          <w:tab w:val="right" w:leader="dot" w:pos="9912"/>
        </w:tabs>
        <w:rPr>
          <w:noProof/>
        </w:rPr>
      </w:pPr>
      <w:hyperlink w:anchor="_Toc212733306" w:history="1">
        <w:r w:rsidRPr="007133B4">
          <w:rPr>
            <w:rStyle w:val="af2"/>
            <w:rFonts w:ascii="Times New Roman" w:hAnsi="Times New Roman"/>
            <w:b/>
            <w:bCs/>
            <w:noProof/>
            <w:kern w:val="28"/>
            <w:lang w:val="ru-RU"/>
          </w:rPr>
          <w:t xml:space="preserve">3. </w:t>
        </w:r>
        <w:r w:rsidRPr="007133B4">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_Toc212733306 \h </w:instrText>
        </w:r>
        <w:r>
          <w:rPr>
            <w:noProof/>
            <w:webHidden/>
          </w:rPr>
        </w:r>
        <w:r>
          <w:rPr>
            <w:noProof/>
            <w:webHidden/>
          </w:rPr>
          <w:fldChar w:fldCharType="separate"/>
        </w:r>
        <w:r>
          <w:rPr>
            <w:noProof/>
            <w:webHidden/>
          </w:rPr>
          <w:t>14</w:t>
        </w:r>
        <w:r>
          <w:rPr>
            <w:noProof/>
            <w:webHidden/>
          </w:rPr>
          <w:fldChar w:fldCharType="end"/>
        </w:r>
      </w:hyperlink>
    </w:p>
    <w:p w14:paraId="0D70FE36" w14:textId="00227FFC" w:rsidR="009938EB" w:rsidRDefault="009938EB">
      <w:pPr>
        <w:pStyle w:val="12"/>
        <w:tabs>
          <w:tab w:val="right" w:leader="dot" w:pos="9912"/>
        </w:tabs>
        <w:rPr>
          <w:noProof/>
        </w:rPr>
      </w:pPr>
      <w:hyperlink w:anchor="_Toc212733307" w:history="1">
        <w:r w:rsidRPr="007133B4">
          <w:rPr>
            <w:rStyle w:val="af2"/>
            <w:rFonts w:ascii="Times New Roman" w:hAnsi="Times New Roman"/>
            <w:b/>
            <w:bCs/>
            <w:noProof/>
            <w:kern w:val="28"/>
            <w:lang w:val="ru-RU"/>
          </w:rPr>
          <w:t xml:space="preserve">4. </w:t>
        </w:r>
        <w:r w:rsidRPr="007133B4">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_Toc212733307 \h </w:instrText>
        </w:r>
        <w:r>
          <w:rPr>
            <w:noProof/>
            <w:webHidden/>
          </w:rPr>
        </w:r>
        <w:r>
          <w:rPr>
            <w:noProof/>
            <w:webHidden/>
          </w:rPr>
          <w:fldChar w:fldCharType="separate"/>
        </w:r>
        <w:r>
          <w:rPr>
            <w:noProof/>
            <w:webHidden/>
          </w:rPr>
          <w:t>14</w:t>
        </w:r>
        <w:r>
          <w:rPr>
            <w:noProof/>
            <w:webHidden/>
          </w:rPr>
          <w:fldChar w:fldCharType="end"/>
        </w:r>
      </w:hyperlink>
    </w:p>
    <w:p w14:paraId="42D50D92" w14:textId="4BE04122" w:rsidR="009938EB" w:rsidRDefault="009938EB">
      <w:pPr>
        <w:pStyle w:val="12"/>
        <w:tabs>
          <w:tab w:val="right" w:leader="dot" w:pos="9912"/>
        </w:tabs>
        <w:rPr>
          <w:noProof/>
        </w:rPr>
      </w:pPr>
      <w:hyperlink w:anchor="_Toc212733308" w:history="1">
        <w:r w:rsidRPr="007133B4">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_Toc212733308 \h </w:instrText>
        </w:r>
        <w:r>
          <w:rPr>
            <w:noProof/>
            <w:webHidden/>
          </w:rPr>
        </w:r>
        <w:r>
          <w:rPr>
            <w:noProof/>
            <w:webHidden/>
          </w:rPr>
          <w:fldChar w:fldCharType="separate"/>
        </w:r>
        <w:r>
          <w:rPr>
            <w:noProof/>
            <w:webHidden/>
          </w:rPr>
          <w:t>21</w:t>
        </w:r>
        <w:r>
          <w:rPr>
            <w:noProof/>
            <w:webHidden/>
          </w:rPr>
          <w:fldChar w:fldCharType="end"/>
        </w:r>
      </w:hyperlink>
    </w:p>
    <w:p w14:paraId="02767D79" w14:textId="3ADA7064" w:rsidR="009938EB" w:rsidRDefault="009938EB">
      <w:pPr>
        <w:pStyle w:val="12"/>
        <w:tabs>
          <w:tab w:val="right" w:leader="dot" w:pos="9912"/>
        </w:tabs>
        <w:rPr>
          <w:noProof/>
        </w:rPr>
      </w:pPr>
      <w:hyperlink w:anchor="_Toc212733309" w:history="1">
        <w:r w:rsidRPr="007133B4">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_Toc212733309 \h </w:instrText>
        </w:r>
        <w:r>
          <w:rPr>
            <w:noProof/>
            <w:webHidden/>
          </w:rPr>
        </w:r>
        <w:r>
          <w:rPr>
            <w:noProof/>
            <w:webHidden/>
          </w:rPr>
          <w:fldChar w:fldCharType="separate"/>
        </w:r>
        <w:r>
          <w:rPr>
            <w:noProof/>
            <w:webHidden/>
          </w:rPr>
          <w:t>21</w:t>
        </w:r>
        <w:r>
          <w:rPr>
            <w:noProof/>
            <w:webHidden/>
          </w:rPr>
          <w:fldChar w:fldCharType="end"/>
        </w:r>
      </w:hyperlink>
    </w:p>
    <w:p w14:paraId="16B83FDC" w14:textId="1D741055" w:rsidR="009938EB" w:rsidRDefault="009938EB">
      <w:pPr>
        <w:pStyle w:val="12"/>
        <w:tabs>
          <w:tab w:val="right" w:leader="dot" w:pos="9912"/>
        </w:tabs>
        <w:rPr>
          <w:noProof/>
        </w:rPr>
      </w:pPr>
      <w:hyperlink w:anchor="_Toc212733310" w:history="1">
        <w:r w:rsidRPr="007133B4">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_Toc212733310 \h </w:instrText>
        </w:r>
        <w:r>
          <w:rPr>
            <w:noProof/>
            <w:webHidden/>
          </w:rPr>
        </w:r>
        <w:r>
          <w:rPr>
            <w:noProof/>
            <w:webHidden/>
          </w:rPr>
          <w:fldChar w:fldCharType="separate"/>
        </w:r>
        <w:r>
          <w:rPr>
            <w:noProof/>
            <w:webHidden/>
          </w:rPr>
          <w:t>22</w:t>
        </w:r>
        <w:r>
          <w:rPr>
            <w:noProof/>
            <w:webHidden/>
          </w:rPr>
          <w:fldChar w:fldCharType="end"/>
        </w:r>
      </w:hyperlink>
    </w:p>
    <w:p w14:paraId="3576978B" w14:textId="7E5541C6" w:rsidR="009938EB" w:rsidRDefault="009938EB">
      <w:pPr>
        <w:pStyle w:val="12"/>
        <w:tabs>
          <w:tab w:val="right" w:leader="dot" w:pos="9912"/>
        </w:tabs>
        <w:rPr>
          <w:noProof/>
        </w:rPr>
      </w:pPr>
      <w:hyperlink w:anchor="_Toc212733311" w:history="1">
        <w:r w:rsidRPr="007133B4">
          <w:rPr>
            <w:rStyle w:val="af2"/>
            <w:rFonts w:ascii="Times New Roman" w:hAnsi="Times New Roman"/>
            <w:b/>
            <w:bCs/>
            <w:noProof/>
            <w:kern w:val="28"/>
            <w:lang w:val="en-US"/>
          </w:rPr>
          <w:t xml:space="preserve">III. </w:t>
        </w:r>
        <w:r w:rsidRPr="007133B4">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_Toc212733311 \h </w:instrText>
        </w:r>
        <w:r>
          <w:rPr>
            <w:noProof/>
            <w:webHidden/>
          </w:rPr>
        </w:r>
        <w:r>
          <w:rPr>
            <w:noProof/>
            <w:webHidden/>
          </w:rPr>
          <w:fldChar w:fldCharType="separate"/>
        </w:r>
        <w:r>
          <w:rPr>
            <w:noProof/>
            <w:webHidden/>
          </w:rPr>
          <w:t>23</w:t>
        </w:r>
        <w:r>
          <w:rPr>
            <w:noProof/>
            <w:webHidden/>
          </w:rPr>
          <w:fldChar w:fldCharType="end"/>
        </w:r>
      </w:hyperlink>
    </w:p>
    <w:p w14:paraId="21A077F4" w14:textId="6E190557" w:rsidR="009938EB" w:rsidRDefault="009938EB">
      <w:pPr>
        <w:pStyle w:val="12"/>
        <w:tabs>
          <w:tab w:val="right" w:leader="dot" w:pos="9912"/>
        </w:tabs>
        <w:rPr>
          <w:noProof/>
        </w:rPr>
      </w:pPr>
      <w:hyperlink w:anchor="_Toc212733312" w:history="1">
        <w:r w:rsidRPr="007133B4">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_Toc212733312 \h </w:instrText>
        </w:r>
        <w:r>
          <w:rPr>
            <w:noProof/>
            <w:webHidden/>
          </w:rPr>
        </w:r>
        <w:r>
          <w:rPr>
            <w:noProof/>
            <w:webHidden/>
          </w:rPr>
          <w:fldChar w:fldCharType="separate"/>
        </w:r>
        <w:r>
          <w:rPr>
            <w:noProof/>
            <w:webHidden/>
          </w:rPr>
          <w:t>23</w:t>
        </w:r>
        <w:r>
          <w:rPr>
            <w:noProof/>
            <w:webHidden/>
          </w:rPr>
          <w:fldChar w:fldCharType="end"/>
        </w:r>
      </w:hyperlink>
    </w:p>
    <w:p w14:paraId="242697EB" w14:textId="7444C06D" w:rsidR="009938EB" w:rsidRDefault="009938EB">
      <w:pPr>
        <w:pStyle w:val="12"/>
        <w:tabs>
          <w:tab w:val="right" w:leader="dot" w:pos="9912"/>
        </w:tabs>
        <w:rPr>
          <w:noProof/>
        </w:rPr>
      </w:pPr>
      <w:hyperlink w:anchor="_Toc212733313" w:history="1">
        <w:r w:rsidRPr="007133B4">
          <w:rPr>
            <w:rStyle w:val="af2"/>
            <w:rFonts w:ascii="Times New Roman" w:hAnsi="Times New Roman"/>
            <w:b/>
            <w:bCs/>
            <w:noProof/>
            <w:kern w:val="28"/>
            <w:lang w:val="en-US"/>
          </w:rPr>
          <w:t>2. Річна</w:t>
        </w:r>
        <w:r w:rsidRPr="007133B4">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_Toc212733313 \h </w:instrText>
        </w:r>
        <w:r>
          <w:rPr>
            <w:noProof/>
            <w:webHidden/>
          </w:rPr>
        </w:r>
        <w:r>
          <w:rPr>
            <w:noProof/>
            <w:webHidden/>
          </w:rPr>
          <w:fldChar w:fldCharType="separate"/>
        </w:r>
        <w:r>
          <w:rPr>
            <w:noProof/>
            <w:webHidden/>
          </w:rPr>
          <w:t>25</w:t>
        </w:r>
        <w:r>
          <w:rPr>
            <w:noProof/>
            <w:webHidden/>
          </w:rPr>
          <w:fldChar w:fldCharType="end"/>
        </w:r>
      </w:hyperlink>
    </w:p>
    <w:p w14:paraId="779EE8C3" w14:textId="19FE58E0" w:rsidR="009938EB" w:rsidRDefault="009938EB">
      <w:pPr>
        <w:pStyle w:val="12"/>
        <w:tabs>
          <w:tab w:val="right" w:leader="dot" w:pos="9912"/>
        </w:tabs>
        <w:rPr>
          <w:noProof/>
        </w:rPr>
      </w:pPr>
      <w:hyperlink w:anchor="_Toc212733314" w:history="1">
        <w:r w:rsidRPr="007133B4">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_Toc212733314 \h </w:instrText>
        </w:r>
        <w:r>
          <w:rPr>
            <w:noProof/>
            <w:webHidden/>
          </w:rPr>
        </w:r>
        <w:r>
          <w:rPr>
            <w:noProof/>
            <w:webHidden/>
          </w:rPr>
          <w:fldChar w:fldCharType="separate"/>
        </w:r>
        <w:r>
          <w:rPr>
            <w:noProof/>
            <w:webHidden/>
          </w:rPr>
          <w:t>25</w:t>
        </w:r>
        <w:r>
          <w:rPr>
            <w:noProof/>
            <w:webHidden/>
          </w:rPr>
          <w:fldChar w:fldCharType="end"/>
        </w:r>
      </w:hyperlink>
    </w:p>
    <w:p w14:paraId="26546B3D" w14:textId="345FBF19" w:rsidR="009938EB" w:rsidRDefault="009938EB">
      <w:pPr>
        <w:pStyle w:val="12"/>
        <w:tabs>
          <w:tab w:val="right" w:leader="dot" w:pos="9912"/>
        </w:tabs>
        <w:rPr>
          <w:noProof/>
        </w:rPr>
      </w:pPr>
      <w:hyperlink w:anchor="_Toc212733315" w:history="1">
        <w:r w:rsidRPr="007133B4">
          <w:rPr>
            <w:rStyle w:val="af2"/>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_Toc212733315 \h </w:instrText>
        </w:r>
        <w:r>
          <w:rPr>
            <w:noProof/>
            <w:webHidden/>
          </w:rPr>
        </w:r>
        <w:r>
          <w:rPr>
            <w:noProof/>
            <w:webHidden/>
          </w:rPr>
          <w:fldChar w:fldCharType="separate"/>
        </w:r>
        <w:r>
          <w:rPr>
            <w:noProof/>
            <w:webHidden/>
          </w:rPr>
          <w:t>26</w:t>
        </w:r>
        <w:r>
          <w:rPr>
            <w:noProof/>
            <w:webHidden/>
          </w:rPr>
          <w:fldChar w:fldCharType="end"/>
        </w:r>
      </w:hyperlink>
    </w:p>
    <w:p w14:paraId="0FA2DA4E" w14:textId="32E3ED5A" w:rsidR="009938EB" w:rsidRDefault="009938EB">
      <w:pPr>
        <w:pStyle w:val="12"/>
        <w:tabs>
          <w:tab w:val="right" w:leader="dot" w:pos="9912"/>
        </w:tabs>
        <w:rPr>
          <w:noProof/>
        </w:rPr>
      </w:pPr>
      <w:hyperlink w:anchor="_Toc212733316" w:history="1">
        <w:r w:rsidRPr="007133B4">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_Toc212733316 \h </w:instrText>
        </w:r>
        <w:r>
          <w:rPr>
            <w:noProof/>
            <w:webHidden/>
          </w:rPr>
        </w:r>
        <w:r>
          <w:rPr>
            <w:noProof/>
            <w:webHidden/>
          </w:rPr>
          <w:fldChar w:fldCharType="separate"/>
        </w:r>
        <w:r>
          <w:rPr>
            <w:noProof/>
            <w:webHidden/>
          </w:rPr>
          <w:t>27</w:t>
        </w:r>
        <w:r>
          <w:rPr>
            <w:noProof/>
            <w:webHidden/>
          </w:rPr>
          <w:fldChar w:fldCharType="end"/>
        </w:r>
      </w:hyperlink>
    </w:p>
    <w:p w14:paraId="759D9F53" w14:textId="6A4ACD9A" w:rsidR="009938EB" w:rsidRDefault="009938EB">
      <w:pPr>
        <w:pStyle w:val="12"/>
        <w:tabs>
          <w:tab w:val="right" w:leader="dot" w:pos="9912"/>
        </w:tabs>
        <w:rPr>
          <w:noProof/>
        </w:rPr>
      </w:pPr>
      <w:hyperlink w:anchor="_Toc212733317" w:history="1">
        <w:r w:rsidRPr="007133B4">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_Toc212733317 \h </w:instrText>
        </w:r>
        <w:r>
          <w:rPr>
            <w:noProof/>
            <w:webHidden/>
          </w:rPr>
        </w:r>
        <w:r>
          <w:rPr>
            <w:noProof/>
            <w:webHidden/>
          </w:rPr>
          <w:fldChar w:fldCharType="separate"/>
        </w:r>
        <w:r>
          <w:rPr>
            <w:noProof/>
            <w:webHidden/>
          </w:rPr>
          <w:t>27</w:t>
        </w:r>
        <w:r>
          <w:rPr>
            <w:noProof/>
            <w:webHidden/>
          </w:rPr>
          <w:fldChar w:fldCharType="end"/>
        </w:r>
      </w:hyperlink>
    </w:p>
    <w:p w14:paraId="3AF62DD0" w14:textId="72FA7F52" w:rsidR="009938EB" w:rsidRDefault="009938EB">
      <w:pPr>
        <w:pStyle w:val="12"/>
        <w:tabs>
          <w:tab w:val="right" w:leader="dot" w:pos="9912"/>
        </w:tabs>
        <w:rPr>
          <w:noProof/>
        </w:rPr>
      </w:pPr>
      <w:hyperlink w:anchor="_Toc212733318" w:history="1">
        <w:r w:rsidRPr="007133B4">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_Toc212733318 \h </w:instrText>
        </w:r>
        <w:r>
          <w:rPr>
            <w:noProof/>
            <w:webHidden/>
          </w:rPr>
        </w:r>
        <w:r>
          <w:rPr>
            <w:noProof/>
            <w:webHidden/>
          </w:rPr>
          <w:fldChar w:fldCharType="separate"/>
        </w:r>
        <w:r>
          <w:rPr>
            <w:noProof/>
            <w:webHidden/>
          </w:rPr>
          <w:t>29</w:t>
        </w:r>
        <w:r>
          <w:rPr>
            <w:noProof/>
            <w:webHidden/>
          </w:rPr>
          <w:fldChar w:fldCharType="end"/>
        </w:r>
      </w:hyperlink>
    </w:p>
    <w:p w14:paraId="11484561" w14:textId="27EEC8F5" w:rsidR="009938EB" w:rsidRDefault="009938EB">
      <w:pPr>
        <w:pStyle w:val="12"/>
        <w:tabs>
          <w:tab w:val="right" w:leader="dot" w:pos="9912"/>
        </w:tabs>
        <w:rPr>
          <w:noProof/>
        </w:rPr>
      </w:pPr>
      <w:hyperlink w:anchor="_Toc212733319" w:history="1">
        <w:r w:rsidRPr="007133B4">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_Toc212733319 \h </w:instrText>
        </w:r>
        <w:r>
          <w:rPr>
            <w:noProof/>
            <w:webHidden/>
          </w:rPr>
        </w:r>
        <w:r>
          <w:rPr>
            <w:noProof/>
            <w:webHidden/>
          </w:rPr>
          <w:fldChar w:fldCharType="separate"/>
        </w:r>
        <w:r>
          <w:rPr>
            <w:noProof/>
            <w:webHidden/>
          </w:rPr>
          <w:t>50</w:t>
        </w:r>
        <w:r>
          <w:rPr>
            <w:noProof/>
            <w:webHidden/>
          </w:rPr>
          <w:fldChar w:fldCharType="end"/>
        </w:r>
      </w:hyperlink>
    </w:p>
    <w:p w14:paraId="1C9A524A" w14:textId="32BD3322" w:rsidR="009938EB" w:rsidRDefault="009938EB">
      <w:pPr>
        <w:pStyle w:val="12"/>
        <w:tabs>
          <w:tab w:val="right" w:leader="dot" w:pos="9912"/>
        </w:tabs>
        <w:rPr>
          <w:noProof/>
        </w:rPr>
      </w:pPr>
      <w:hyperlink w:anchor="_Toc212733320" w:history="1">
        <w:r w:rsidRPr="007133B4">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_Toc212733320 \h </w:instrText>
        </w:r>
        <w:r>
          <w:rPr>
            <w:noProof/>
            <w:webHidden/>
          </w:rPr>
        </w:r>
        <w:r>
          <w:rPr>
            <w:noProof/>
            <w:webHidden/>
          </w:rPr>
          <w:fldChar w:fldCharType="separate"/>
        </w:r>
        <w:r>
          <w:rPr>
            <w:noProof/>
            <w:webHidden/>
          </w:rPr>
          <w:t>53</w:t>
        </w:r>
        <w:r>
          <w:rPr>
            <w:noProof/>
            <w:webHidden/>
          </w:rPr>
          <w:fldChar w:fldCharType="end"/>
        </w:r>
      </w:hyperlink>
    </w:p>
    <w:p w14:paraId="67538F43" w14:textId="2D687696" w:rsidR="009938EB" w:rsidRDefault="009938EB">
      <w:pPr>
        <w:pStyle w:val="12"/>
        <w:tabs>
          <w:tab w:val="right" w:leader="dot" w:pos="9912"/>
        </w:tabs>
        <w:rPr>
          <w:noProof/>
        </w:rPr>
      </w:pPr>
      <w:hyperlink w:anchor="_Toc212733321" w:history="1">
        <w:r w:rsidRPr="007133B4">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_Toc212733321 \h </w:instrText>
        </w:r>
        <w:r>
          <w:rPr>
            <w:noProof/>
            <w:webHidden/>
          </w:rPr>
        </w:r>
        <w:r>
          <w:rPr>
            <w:noProof/>
            <w:webHidden/>
          </w:rPr>
          <w:fldChar w:fldCharType="separate"/>
        </w:r>
        <w:r>
          <w:rPr>
            <w:noProof/>
            <w:webHidden/>
          </w:rPr>
          <w:t>53</w:t>
        </w:r>
        <w:r>
          <w:rPr>
            <w:noProof/>
            <w:webHidden/>
          </w:rPr>
          <w:fldChar w:fldCharType="end"/>
        </w:r>
      </w:hyperlink>
    </w:p>
    <w:p w14:paraId="0BABE7E4" w14:textId="024AFDEE" w:rsidR="009938EB" w:rsidRDefault="009938EB">
      <w:pPr>
        <w:pStyle w:val="12"/>
        <w:tabs>
          <w:tab w:val="right" w:leader="dot" w:pos="9912"/>
        </w:tabs>
        <w:rPr>
          <w:noProof/>
        </w:rPr>
      </w:pPr>
      <w:hyperlink w:anchor="_Toc212733322" w:history="1">
        <w:r w:rsidRPr="007133B4">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_Toc212733322 \h </w:instrText>
        </w:r>
        <w:r>
          <w:rPr>
            <w:noProof/>
            <w:webHidden/>
          </w:rPr>
        </w:r>
        <w:r>
          <w:rPr>
            <w:noProof/>
            <w:webHidden/>
          </w:rPr>
          <w:fldChar w:fldCharType="separate"/>
        </w:r>
        <w:r>
          <w:rPr>
            <w:noProof/>
            <w:webHidden/>
          </w:rPr>
          <w:t>53</w:t>
        </w:r>
        <w:r>
          <w:rPr>
            <w:noProof/>
            <w:webHidden/>
          </w:rPr>
          <w:fldChar w:fldCharType="end"/>
        </w:r>
      </w:hyperlink>
    </w:p>
    <w:p w14:paraId="5CEBD48B" w14:textId="166B14AA" w:rsidR="009938EB" w:rsidRDefault="009938EB">
      <w:pPr>
        <w:pStyle w:val="12"/>
        <w:tabs>
          <w:tab w:val="right" w:leader="dot" w:pos="9912"/>
        </w:tabs>
        <w:rPr>
          <w:noProof/>
        </w:rPr>
      </w:pPr>
      <w:hyperlink w:anchor="_Toc212733323" w:history="1">
        <w:r w:rsidRPr="007133B4">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_Toc212733323 \h </w:instrText>
        </w:r>
        <w:r>
          <w:rPr>
            <w:noProof/>
            <w:webHidden/>
          </w:rPr>
        </w:r>
        <w:r>
          <w:rPr>
            <w:noProof/>
            <w:webHidden/>
          </w:rPr>
          <w:fldChar w:fldCharType="separate"/>
        </w:r>
        <w:r>
          <w:rPr>
            <w:noProof/>
            <w:webHidden/>
          </w:rPr>
          <w:t>53</w:t>
        </w:r>
        <w:r>
          <w:rPr>
            <w:noProof/>
            <w:webHidden/>
          </w:rPr>
          <w:fldChar w:fldCharType="end"/>
        </w:r>
      </w:hyperlink>
    </w:p>
    <w:p w14:paraId="28E5D899" w14:textId="5E45B39B" w:rsidR="009938EB" w:rsidRPr="009938EB" w:rsidRDefault="009938EB" w:rsidP="009938EB">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58EA8705" w14:textId="77777777" w:rsidR="009938EB" w:rsidRPr="009938EB" w:rsidRDefault="009938EB" w:rsidP="009938EB">
      <w:pPr>
        <w:spacing w:before="240" w:after="60" w:line="240" w:lineRule="auto"/>
        <w:jc w:val="center"/>
        <w:outlineLvl w:val="0"/>
        <w:rPr>
          <w:rFonts w:ascii="Times New Roman" w:hAnsi="Times New Roman"/>
          <w:b/>
          <w:bCs/>
          <w:kern w:val="28"/>
          <w:sz w:val="28"/>
          <w:szCs w:val="28"/>
        </w:rPr>
      </w:pPr>
      <w:bookmarkStart w:id="0" w:name="_Toc212733303"/>
      <w:r w:rsidRPr="009938EB">
        <w:rPr>
          <w:rFonts w:ascii="Times New Roman" w:hAnsi="Times New Roman"/>
          <w:b/>
          <w:bCs/>
          <w:kern w:val="28"/>
          <w:sz w:val="28"/>
          <w:szCs w:val="28"/>
        </w:rPr>
        <w:t>I. Загальна інформація</w:t>
      </w:r>
      <w:bookmarkEnd w:id="0"/>
    </w:p>
    <w:p w14:paraId="384AC121" w14:textId="77777777" w:rsidR="009938EB" w:rsidRPr="009938EB" w:rsidRDefault="009938EB" w:rsidP="009938EB">
      <w:pPr>
        <w:spacing w:after="60" w:line="240" w:lineRule="auto"/>
        <w:jc w:val="center"/>
        <w:outlineLvl w:val="0"/>
        <w:rPr>
          <w:rFonts w:ascii="Times New Roman" w:hAnsi="Times New Roman"/>
          <w:b/>
          <w:bCs/>
          <w:kern w:val="28"/>
          <w:sz w:val="26"/>
          <w:szCs w:val="26"/>
        </w:rPr>
      </w:pPr>
      <w:bookmarkStart w:id="1" w:name="_Toc212733304"/>
      <w:r w:rsidRPr="009938EB">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938EB" w:rsidRPr="009938EB" w14:paraId="1D440413" w14:textId="77777777" w:rsidTr="00432366">
        <w:trPr>
          <w:trHeight w:val="397"/>
        </w:trPr>
        <w:tc>
          <w:tcPr>
            <w:tcW w:w="533" w:type="dxa"/>
            <w:tcBorders>
              <w:top w:val="single" w:sz="6" w:space="0" w:color="auto"/>
            </w:tcBorders>
            <w:vAlign w:val="center"/>
          </w:tcPr>
          <w:p w14:paraId="26DFE190"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1</w:t>
            </w:r>
          </w:p>
        </w:tc>
        <w:tc>
          <w:tcPr>
            <w:tcW w:w="4384" w:type="dxa"/>
            <w:tcBorders>
              <w:top w:val="single" w:sz="6" w:space="0" w:color="auto"/>
            </w:tcBorders>
            <w:vAlign w:val="center"/>
          </w:tcPr>
          <w:p w14:paraId="75DD0B3B"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3C04BFEF"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 xml:space="preserve"> </w:t>
            </w:r>
            <w:r w:rsidRPr="009938EB">
              <w:rPr>
                <w:rFonts w:ascii="Times New Roman" w:hAnsi="Times New Roman"/>
                <w:sz w:val="20"/>
                <w:szCs w:val="20"/>
                <w:lang w:val="en-US"/>
              </w:rPr>
              <w:t>ПРИВАТНЕ АКЦІОНЕРНЕ ТОВАРИСТВО "УНІВЕРСАМ №22"</w:t>
            </w:r>
          </w:p>
        </w:tc>
      </w:tr>
      <w:tr w:rsidR="009938EB" w:rsidRPr="009938EB" w14:paraId="10372D42" w14:textId="77777777" w:rsidTr="00432366">
        <w:trPr>
          <w:trHeight w:val="397"/>
        </w:trPr>
        <w:tc>
          <w:tcPr>
            <w:tcW w:w="533" w:type="dxa"/>
            <w:vAlign w:val="center"/>
          </w:tcPr>
          <w:p w14:paraId="555D14FB"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2</w:t>
            </w:r>
          </w:p>
        </w:tc>
        <w:tc>
          <w:tcPr>
            <w:tcW w:w="4384" w:type="dxa"/>
            <w:vAlign w:val="center"/>
          </w:tcPr>
          <w:p w14:paraId="6EFAD758"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lang w:val="ru-RU"/>
              </w:rPr>
              <w:t>Скорочене найменування (за наявності).</w:t>
            </w:r>
          </w:p>
        </w:tc>
        <w:tc>
          <w:tcPr>
            <w:tcW w:w="5017" w:type="dxa"/>
            <w:gridSpan w:val="3"/>
            <w:vAlign w:val="center"/>
          </w:tcPr>
          <w:p w14:paraId="282435F8"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 xml:space="preserve"> </w:t>
            </w:r>
            <w:r w:rsidRPr="009938EB">
              <w:rPr>
                <w:rFonts w:ascii="Times New Roman" w:hAnsi="Times New Roman"/>
                <w:sz w:val="20"/>
                <w:szCs w:val="20"/>
                <w:lang w:val="en-US"/>
              </w:rPr>
              <w:t>ПрАТ "УНІВЕРСАМ №22"</w:t>
            </w:r>
          </w:p>
        </w:tc>
      </w:tr>
      <w:tr w:rsidR="009938EB" w:rsidRPr="009938EB" w14:paraId="6905E637" w14:textId="77777777" w:rsidTr="00432366">
        <w:trPr>
          <w:trHeight w:val="397"/>
        </w:trPr>
        <w:tc>
          <w:tcPr>
            <w:tcW w:w="533" w:type="dxa"/>
            <w:vAlign w:val="center"/>
          </w:tcPr>
          <w:p w14:paraId="2FCFFF5D"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3</w:t>
            </w:r>
          </w:p>
        </w:tc>
        <w:tc>
          <w:tcPr>
            <w:tcW w:w="4384" w:type="dxa"/>
            <w:vAlign w:val="center"/>
          </w:tcPr>
          <w:p w14:paraId="59846A13"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Ідентифікаційний код юридичної особи</w:t>
            </w:r>
          </w:p>
        </w:tc>
        <w:tc>
          <w:tcPr>
            <w:tcW w:w="5017" w:type="dxa"/>
            <w:gridSpan w:val="3"/>
            <w:vAlign w:val="center"/>
          </w:tcPr>
          <w:p w14:paraId="47E64C32"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04544263</w:t>
            </w:r>
          </w:p>
        </w:tc>
      </w:tr>
      <w:tr w:rsidR="009938EB" w:rsidRPr="009938EB" w14:paraId="18621E9F" w14:textId="77777777" w:rsidTr="00432366">
        <w:trPr>
          <w:trHeight w:val="397"/>
        </w:trPr>
        <w:tc>
          <w:tcPr>
            <w:tcW w:w="533" w:type="dxa"/>
            <w:vAlign w:val="center"/>
          </w:tcPr>
          <w:p w14:paraId="225DB3D5"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4</w:t>
            </w:r>
          </w:p>
        </w:tc>
        <w:tc>
          <w:tcPr>
            <w:tcW w:w="4384" w:type="dxa"/>
            <w:vAlign w:val="center"/>
          </w:tcPr>
          <w:p w14:paraId="7FC8C2C6"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Дата державної реєстрації</w:t>
            </w:r>
          </w:p>
        </w:tc>
        <w:tc>
          <w:tcPr>
            <w:tcW w:w="5017" w:type="dxa"/>
            <w:gridSpan w:val="3"/>
            <w:vAlign w:val="center"/>
          </w:tcPr>
          <w:p w14:paraId="53E5224F"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 xml:space="preserve"> </w:t>
            </w:r>
            <w:r w:rsidRPr="009938EB">
              <w:rPr>
                <w:rFonts w:ascii="Times New Roman" w:hAnsi="Times New Roman"/>
                <w:sz w:val="20"/>
                <w:szCs w:val="20"/>
                <w:lang w:val="en-US"/>
              </w:rPr>
              <w:t>30.03.1994</w:t>
            </w:r>
          </w:p>
        </w:tc>
      </w:tr>
      <w:tr w:rsidR="009938EB" w:rsidRPr="009938EB" w14:paraId="713DE640" w14:textId="77777777" w:rsidTr="00432366">
        <w:trPr>
          <w:trHeight w:val="397"/>
        </w:trPr>
        <w:tc>
          <w:tcPr>
            <w:tcW w:w="533" w:type="dxa"/>
            <w:vAlign w:val="center"/>
          </w:tcPr>
          <w:p w14:paraId="073D7F26"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lastRenderedPageBreak/>
              <w:t>5</w:t>
            </w:r>
          </w:p>
        </w:tc>
        <w:tc>
          <w:tcPr>
            <w:tcW w:w="4384" w:type="dxa"/>
            <w:vAlign w:val="center"/>
          </w:tcPr>
          <w:p w14:paraId="5D438FE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Місцезнаходження</w:t>
            </w:r>
          </w:p>
        </w:tc>
        <w:tc>
          <w:tcPr>
            <w:tcW w:w="5017" w:type="dxa"/>
            <w:gridSpan w:val="3"/>
            <w:vAlign w:val="center"/>
          </w:tcPr>
          <w:p w14:paraId="03F536A4"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02225 УКРАЇНА                                                                                                       м. Київ                                                                                              проспект Червоної Калини, буд. 17</w:t>
            </w:r>
          </w:p>
        </w:tc>
      </w:tr>
      <w:tr w:rsidR="009938EB" w:rsidRPr="009938EB" w14:paraId="3A621AAF" w14:textId="77777777" w:rsidTr="00432366">
        <w:trPr>
          <w:trHeight w:val="397"/>
        </w:trPr>
        <w:tc>
          <w:tcPr>
            <w:tcW w:w="533" w:type="dxa"/>
            <w:vAlign w:val="center"/>
          </w:tcPr>
          <w:p w14:paraId="6EB719B0"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6</w:t>
            </w:r>
          </w:p>
        </w:tc>
        <w:tc>
          <w:tcPr>
            <w:tcW w:w="4384" w:type="dxa"/>
            <w:vAlign w:val="center"/>
          </w:tcPr>
          <w:p w14:paraId="01615945"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Адреса для листування</w:t>
            </w:r>
          </w:p>
        </w:tc>
        <w:tc>
          <w:tcPr>
            <w:tcW w:w="5017" w:type="dxa"/>
            <w:gridSpan w:val="3"/>
            <w:vAlign w:val="center"/>
          </w:tcPr>
          <w:p w14:paraId="0EAA67F0"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02225, УКРАЇНА, м. Київ, проспект Червоної Калини, буд. 17</w:t>
            </w:r>
          </w:p>
        </w:tc>
      </w:tr>
      <w:tr w:rsidR="009938EB" w:rsidRPr="009938EB" w14:paraId="037C893C" w14:textId="77777777" w:rsidTr="00432366">
        <w:trPr>
          <w:gridAfter w:val="1"/>
          <w:wAfter w:w="10" w:type="dxa"/>
          <w:trHeight w:val="195"/>
        </w:trPr>
        <w:tc>
          <w:tcPr>
            <w:tcW w:w="533" w:type="dxa"/>
            <w:vMerge w:val="restart"/>
            <w:vAlign w:val="center"/>
          </w:tcPr>
          <w:p w14:paraId="60A68F44"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7</w:t>
            </w:r>
          </w:p>
        </w:tc>
        <w:tc>
          <w:tcPr>
            <w:tcW w:w="4384" w:type="dxa"/>
            <w:vMerge w:val="restart"/>
            <w:tcBorders>
              <w:right w:val="single" w:sz="6" w:space="0" w:color="auto"/>
            </w:tcBorders>
            <w:vAlign w:val="center"/>
          </w:tcPr>
          <w:p w14:paraId="70D30435"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6A5563A8"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68DD0E5A"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Емітент</w:t>
            </w:r>
          </w:p>
        </w:tc>
      </w:tr>
      <w:tr w:rsidR="009938EB" w:rsidRPr="009938EB" w14:paraId="565D2527" w14:textId="77777777" w:rsidTr="00432366">
        <w:trPr>
          <w:gridAfter w:val="1"/>
          <w:wAfter w:w="10" w:type="dxa"/>
          <w:trHeight w:val="195"/>
        </w:trPr>
        <w:tc>
          <w:tcPr>
            <w:tcW w:w="533" w:type="dxa"/>
            <w:vMerge/>
            <w:vAlign w:val="center"/>
          </w:tcPr>
          <w:p w14:paraId="5BA983E8"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1136559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6C7D5FEF"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20D63FE0"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Особа, яка надає забезпечення</w:t>
            </w:r>
          </w:p>
        </w:tc>
      </w:tr>
      <w:tr w:rsidR="009938EB" w:rsidRPr="009938EB" w14:paraId="7CA88931" w14:textId="77777777" w:rsidTr="00432366">
        <w:trPr>
          <w:trHeight w:val="240"/>
        </w:trPr>
        <w:tc>
          <w:tcPr>
            <w:tcW w:w="533" w:type="dxa"/>
            <w:vMerge w:val="restart"/>
            <w:vAlign w:val="center"/>
          </w:tcPr>
          <w:p w14:paraId="4E672C86"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8</w:t>
            </w:r>
          </w:p>
        </w:tc>
        <w:tc>
          <w:tcPr>
            <w:tcW w:w="4384" w:type="dxa"/>
            <w:vMerge w:val="restart"/>
            <w:vAlign w:val="center"/>
          </w:tcPr>
          <w:p w14:paraId="6723E4F9"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67140B8E"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 xml:space="preserve"> </w:t>
            </w:r>
          </w:p>
        </w:tc>
        <w:tc>
          <w:tcPr>
            <w:tcW w:w="4548" w:type="dxa"/>
            <w:gridSpan w:val="2"/>
            <w:tcBorders>
              <w:left w:val="nil"/>
              <w:bottom w:val="nil"/>
            </w:tcBorders>
            <w:vAlign w:val="center"/>
          </w:tcPr>
          <w:p w14:paraId="070C4465"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Так</w:t>
            </w:r>
          </w:p>
        </w:tc>
      </w:tr>
      <w:tr w:rsidR="009938EB" w:rsidRPr="009938EB" w14:paraId="35305D3C" w14:textId="77777777" w:rsidTr="00432366">
        <w:trPr>
          <w:trHeight w:val="240"/>
        </w:trPr>
        <w:tc>
          <w:tcPr>
            <w:tcW w:w="533" w:type="dxa"/>
            <w:vMerge/>
            <w:vAlign w:val="center"/>
          </w:tcPr>
          <w:p w14:paraId="68A406F9"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7AC672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2BFD53AD"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X</w:t>
            </w:r>
          </w:p>
        </w:tc>
        <w:tc>
          <w:tcPr>
            <w:tcW w:w="4548" w:type="dxa"/>
            <w:gridSpan w:val="2"/>
            <w:tcBorders>
              <w:top w:val="nil"/>
              <w:left w:val="nil"/>
            </w:tcBorders>
            <w:vAlign w:val="center"/>
          </w:tcPr>
          <w:p w14:paraId="307FE2E6"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Ні</w:t>
            </w:r>
          </w:p>
        </w:tc>
      </w:tr>
      <w:tr w:rsidR="009938EB" w:rsidRPr="009938EB" w14:paraId="5A342831" w14:textId="77777777" w:rsidTr="00432366">
        <w:trPr>
          <w:trHeight w:val="99"/>
        </w:trPr>
        <w:tc>
          <w:tcPr>
            <w:tcW w:w="533" w:type="dxa"/>
            <w:vMerge w:val="restart"/>
            <w:vAlign w:val="center"/>
          </w:tcPr>
          <w:p w14:paraId="1B758BCF"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9</w:t>
            </w:r>
          </w:p>
        </w:tc>
        <w:tc>
          <w:tcPr>
            <w:tcW w:w="4384" w:type="dxa"/>
            <w:vMerge w:val="restart"/>
            <w:vAlign w:val="center"/>
          </w:tcPr>
          <w:p w14:paraId="078142D8"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04EE0641"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 xml:space="preserve"> </w:t>
            </w:r>
          </w:p>
        </w:tc>
        <w:tc>
          <w:tcPr>
            <w:tcW w:w="4548" w:type="dxa"/>
            <w:gridSpan w:val="2"/>
            <w:tcBorders>
              <w:left w:val="nil"/>
              <w:bottom w:val="nil"/>
            </w:tcBorders>
            <w:vAlign w:val="center"/>
          </w:tcPr>
          <w:p w14:paraId="3A729E6A"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Велике</w:t>
            </w:r>
          </w:p>
        </w:tc>
      </w:tr>
      <w:tr w:rsidR="009938EB" w:rsidRPr="009938EB" w14:paraId="297F801A" w14:textId="77777777" w:rsidTr="00432366">
        <w:trPr>
          <w:trHeight w:val="97"/>
        </w:trPr>
        <w:tc>
          <w:tcPr>
            <w:tcW w:w="533" w:type="dxa"/>
            <w:vMerge/>
            <w:vAlign w:val="center"/>
          </w:tcPr>
          <w:p w14:paraId="1DF6B7EB"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1CFA7D3A"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50A2DF27"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1357C725"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Середнє</w:t>
            </w:r>
          </w:p>
        </w:tc>
      </w:tr>
      <w:tr w:rsidR="009938EB" w:rsidRPr="009938EB" w14:paraId="4E1CFAD2" w14:textId="77777777" w:rsidTr="00432366">
        <w:trPr>
          <w:trHeight w:val="97"/>
        </w:trPr>
        <w:tc>
          <w:tcPr>
            <w:tcW w:w="533" w:type="dxa"/>
            <w:vMerge/>
            <w:vAlign w:val="center"/>
          </w:tcPr>
          <w:p w14:paraId="1B623EFD"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31725B6"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4A0E7AA1"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28833F37"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Мале</w:t>
            </w:r>
          </w:p>
        </w:tc>
      </w:tr>
      <w:tr w:rsidR="009938EB" w:rsidRPr="009938EB" w14:paraId="431E616B" w14:textId="77777777" w:rsidTr="00432366">
        <w:trPr>
          <w:trHeight w:val="97"/>
        </w:trPr>
        <w:tc>
          <w:tcPr>
            <w:tcW w:w="533" w:type="dxa"/>
            <w:vMerge/>
            <w:vAlign w:val="center"/>
          </w:tcPr>
          <w:p w14:paraId="48CF1BF6"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C7085C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13C831B4"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X</w:t>
            </w:r>
          </w:p>
        </w:tc>
        <w:tc>
          <w:tcPr>
            <w:tcW w:w="4548" w:type="dxa"/>
            <w:gridSpan w:val="2"/>
            <w:tcBorders>
              <w:top w:val="nil"/>
              <w:left w:val="nil"/>
            </w:tcBorders>
            <w:vAlign w:val="center"/>
          </w:tcPr>
          <w:p w14:paraId="02279226" w14:textId="77777777" w:rsidR="009938EB" w:rsidRPr="009938EB" w:rsidRDefault="009938EB" w:rsidP="009938EB">
            <w:pPr>
              <w:spacing w:after="0" w:line="240" w:lineRule="auto"/>
              <w:ind w:left="-140" w:firstLine="140"/>
              <w:rPr>
                <w:rFonts w:ascii="Times New Roman" w:hAnsi="Times New Roman"/>
                <w:sz w:val="20"/>
                <w:szCs w:val="20"/>
              </w:rPr>
            </w:pPr>
            <w:r w:rsidRPr="009938EB">
              <w:rPr>
                <w:rFonts w:ascii="Times New Roman" w:hAnsi="Times New Roman"/>
                <w:sz w:val="20"/>
                <w:szCs w:val="20"/>
              </w:rPr>
              <w:t>Мікро</w:t>
            </w:r>
          </w:p>
        </w:tc>
      </w:tr>
      <w:tr w:rsidR="009938EB" w:rsidRPr="009938EB" w14:paraId="6C2B5984" w14:textId="77777777" w:rsidTr="00432366">
        <w:trPr>
          <w:trHeight w:val="397"/>
        </w:trPr>
        <w:tc>
          <w:tcPr>
            <w:tcW w:w="533" w:type="dxa"/>
            <w:vAlign w:val="center"/>
          </w:tcPr>
          <w:p w14:paraId="7F8C26C1"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10</w:t>
            </w:r>
          </w:p>
        </w:tc>
        <w:tc>
          <w:tcPr>
            <w:tcW w:w="4384" w:type="dxa"/>
            <w:vAlign w:val="center"/>
          </w:tcPr>
          <w:p w14:paraId="3EB7A5A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265A2AD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hordiienko.d.d@eko.com.ua</w:t>
            </w:r>
          </w:p>
        </w:tc>
      </w:tr>
      <w:tr w:rsidR="009938EB" w:rsidRPr="009938EB" w14:paraId="6F888C52" w14:textId="77777777" w:rsidTr="00432366">
        <w:trPr>
          <w:trHeight w:val="397"/>
        </w:trPr>
        <w:tc>
          <w:tcPr>
            <w:tcW w:w="533" w:type="dxa"/>
            <w:vAlign w:val="center"/>
          </w:tcPr>
          <w:p w14:paraId="5616191C"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11</w:t>
            </w:r>
          </w:p>
        </w:tc>
        <w:tc>
          <w:tcPr>
            <w:tcW w:w="4384" w:type="dxa"/>
            <w:vAlign w:val="center"/>
          </w:tcPr>
          <w:p w14:paraId="28CE204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Адреса вебсайту</w:t>
            </w:r>
          </w:p>
        </w:tc>
        <w:tc>
          <w:tcPr>
            <w:tcW w:w="5017" w:type="dxa"/>
            <w:gridSpan w:val="3"/>
            <w:vAlign w:val="center"/>
          </w:tcPr>
          <w:p w14:paraId="06B8830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https://un22.pat.ua/</w:t>
            </w:r>
          </w:p>
        </w:tc>
      </w:tr>
      <w:tr w:rsidR="009938EB" w:rsidRPr="009938EB" w14:paraId="3B1303C7" w14:textId="77777777" w:rsidTr="00432366">
        <w:trPr>
          <w:trHeight w:val="397"/>
        </w:trPr>
        <w:tc>
          <w:tcPr>
            <w:tcW w:w="533" w:type="dxa"/>
            <w:vAlign w:val="center"/>
          </w:tcPr>
          <w:p w14:paraId="647C16A1"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12</w:t>
            </w:r>
          </w:p>
        </w:tc>
        <w:tc>
          <w:tcPr>
            <w:tcW w:w="4384" w:type="dxa"/>
            <w:vAlign w:val="center"/>
          </w:tcPr>
          <w:p w14:paraId="077D0D9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Номер телефону </w:t>
            </w:r>
          </w:p>
        </w:tc>
        <w:tc>
          <w:tcPr>
            <w:tcW w:w="5017" w:type="dxa"/>
            <w:gridSpan w:val="3"/>
            <w:vAlign w:val="center"/>
          </w:tcPr>
          <w:p w14:paraId="637FDB7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+380934132446</w:t>
            </w:r>
          </w:p>
        </w:tc>
      </w:tr>
      <w:tr w:rsidR="009938EB" w:rsidRPr="009938EB" w14:paraId="6F74B476" w14:textId="77777777" w:rsidTr="00432366">
        <w:trPr>
          <w:trHeight w:val="397"/>
        </w:trPr>
        <w:tc>
          <w:tcPr>
            <w:tcW w:w="533" w:type="dxa"/>
            <w:vAlign w:val="center"/>
          </w:tcPr>
          <w:p w14:paraId="6384AED3"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13</w:t>
            </w:r>
          </w:p>
        </w:tc>
        <w:tc>
          <w:tcPr>
            <w:tcW w:w="4384" w:type="dxa"/>
            <w:vAlign w:val="center"/>
          </w:tcPr>
          <w:p w14:paraId="7433C411"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Статутний капітал (грн.)</w:t>
            </w:r>
          </w:p>
        </w:tc>
        <w:tc>
          <w:tcPr>
            <w:tcW w:w="5017" w:type="dxa"/>
            <w:gridSpan w:val="3"/>
            <w:vAlign w:val="center"/>
          </w:tcPr>
          <w:p w14:paraId="00F5C434"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 xml:space="preserve"> </w:t>
            </w:r>
            <w:r w:rsidRPr="009938EB">
              <w:rPr>
                <w:rFonts w:ascii="Times New Roman" w:hAnsi="Times New Roman"/>
                <w:sz w:val="20"/>
                <w:szCs w:val="20"/>
                <w:lang w:val="en-US"/>
              </w:rPr>
              <w:t>723108.25</w:t>
            </w:r>
          </w:p>
        </w:tc>
      </w:tr>
      <w:tr w:rsidR="009938EB" w:rsidRPr="009938EB" w14:paraId="6D13E0E1" w14:textId="77777777" w:rsidTr="00432366">
        <w:trPr>
          <w:trHeight w:val="397"/>
        </w:trPr>
        <w:tc>
          <w:tcPr>
            <w:tcW w:w="533" w:type="dxa"/>
            <w:vAlign w:val="center"/>
          </w:tcPr>
          <w:p w14:paraId="6B3C0E33"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14</w:t>
            </w:r>
          </w:p>
        </w:tc>
        <w:tc>
          <w:tcPr>
            <w:tcW w:w="4384" w:type="dxa"/>
            <w:vAlign w:val="center"/>
          </w:tcPr>
          <w:p w14:paraId="79F99F27"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785B994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ru-RU"/>
              </w:rPr>
              <w:t>0.000</w:t>
            </w:r>
          </w:p>
        </w:tc>
      </w:tr>
      <w:tr w:rsidR="009938EB" w:rsidRPr="009938EB" w14:paraId="56DAD009" w14:textId="77777777" w:rsidTr="00432366">
        <w:trPr>
          <w:trHeight w:val="397"/>
        </w:trPr>
        <w:tc>
          <w:tcPr>
            <w:tcW w:w="533" w:type="dxa"/>
            <w:vAlign w:val="center"/>
          </w:tcPr>
          <w:p w14:paraId="2EA6F879"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15</w:t>
            </w:r>
          </w:p>
        </w:tc>
        <w:tc>
          <w:tcPr>
            <w:tcW w:w="4384" w:type="dxa"/>
            <w:vAlign w:val="center"/>
          </w:tcPr>
          <w:p w14:paraId="5697009D"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79FF6BE3" w14:textId="77777777" w:rsidR="009938EB" w:rsidRPr="009938EB" w:rsidRDefault="009938EB" w:rsidP="009938EB">
            <w:pPr>
              <w:spacing w:after="0" w:line="240" w:lineRule="auto"/>
              <w:rPr>
                <w:rFonts w:ascii="Times New Roman" w:hAnsi="Times New Roman"/>
                <w:sz w:val="20"/>
                <w:szCs w:val="20"/>
                <w:lang w:val="ru-RU"/>
              </w:rPr>
            </w:pPr>
            <w:r w:rsidRPr="009938EB">
              <w:rPr>
                <w:rFonts w:ascii="Times New Roman" w:hAnsi="Times New Roman"/>
                <w:sz w:val="20"/>
                <w:szCs w:val="20"/>
                <w:lang w:val="ru-RU"/>
              </w:rPr>
              <w:t>0.000</w:t>
            </w:r>
          </w:p>
        </w:tc>
      </w:tr>
      <w:tr w:rsidR="009938EB" w:rsidRPr="009938EB" w14:paraId="2831DFE8" w14:textId="77777777" w:rsidTr="00432366">
        <w:trPr>
          <w:trHeight w:val="397"/>
        </w:trPr>
        <w:tc>
          <w:tcPr>
            <w:tcW w:w="533" w:type="dxa"/>
            <w:vAlign w:val="center"/>
          </w:tcPr>
          <w:p w14:paraId="236BCAC1"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16</w:t>
            </w:r>
          </w:p>
        </w:tc>
        <w:tc>
          <w:tcPr>
            <w:tcW w:w="4384" w:type="dxa"/>
            <w:vAlign w:val="center"/>
          </w:tcPr>
          <w:p w14:paraId="794E0DA6"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Середня кількість працівників (осіб)</w:t>
            </w:r>
          </w:p>
        </w:tc>
        <w:tc>
          <w:tcPr>
            <w:tcW w:w="5017" w:type="dxa"/>
            <w:gridSpan w:val="3"/>
            <w:vAlign w:val="center"/>
          </w:tcPr>
          <w:p w14:paraId="426E9AB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ru-RU"/>
              </w:rPr>
              <w:t>1</w:t>
            </w:r>
          </w:p>
        </w:tc>
      </w:tr>
      <w:tr w:rsidR="009938EB" w:rsidRPr="009938EB" w14:paraId="7BDC903A" w14:textId="77777777" w:rsidTr="00432366">
        <w:trPr>
          <w:trHeight w:val="397"/>
        </w:trPr>
        <w:tc>
          <w:tcPr>
            <w:tcW w:w="533" w:type="dxa"/>
            <w:vAlign w:val="center"/>
          </w:tcPr>
          <w:p w14:paraId="1C678C11"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17</w:t>
            </w:r>
          </w:p>
        </w:tc>
        <w:tc>
          <w:tcPr>
            <w:tcW w:w="4384" w:type="dxa"/>
            <w:vAlign w:val="center"/>
          </w:tcPr>
          <w:p w14:paraId="4B753846"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6AFCB5E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10.7</w:t>
            </w:r>
          </w:p>
        </w:tc>
      </w:tr>
      <w:tr w:rsidR="009938EB" w:rsidRPr="009938EB" w14:paraId="00E4317C" w14:textId="77777777" w:rsidTr="00432366">
        <w:trPr>
          <w:trHeight w:val="397"/>
        </w:trPr>
        <w:tc>
          <w:tcPr>
            <w:tcW w:w="533" w:type="dxa"/>
            <w:vAlign w:val="center"/>
          </w:tcPr>
          <w:p w14:paraId="5795EB64"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18</w:t>
            </w:r>
          </w:p>
        </w:tc>
        <w:tc>
          <w:tcPr>
            <w:tcW w:w="4384" w:type="dxa"/>
            <w:vAlign w:val="center"/>
          </w:tcPr>
          <w:p w14:paraId="2D7451F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627852A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68.20  </w:t>
            </w:r>
          </w:p>
          <w:p w14:paraId="3D06E0A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НАДАННЯ В ОРЕНДУ Й ЕКСПЛУАТАЦІЮ ВЛАСНОГО ЧИ ОРЕНДОВАНОГО НЕРУХОМОГО МАЙНА</w:t>
            </w:r>
          </w:p>
          <w:p w14:paraId="4BE52B4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46.39  </w:t>
            </w:r>
          </w:p>
          <w:p w14:paraId="31BB118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НЕСПЕЦІАЛІЗОВАНА ОПТОВА ТОРГІВЛЯ ПРОДУКТАМИ ХАРЧУВАННЯ, НАПОЯМИ ТА ТЮТЮНОВИМИ ВИРОБАМИ</w:t>
            </w:r>
          </w:p>
          <w:p w14:paraId="709B1DE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46.90  </w:t>
            </w:r>
          </w:p>
          <w:p w14:paraId="09D664C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НЕСПЕЦІАЛІЗОВАНА ОПТОВА ТОРГІВЛЯ</w:t>
            </w:r>
          </w:p>
        </w:tc>
      </w:tr>
      <w:tr w:rsidR="009938EB" w:rsidRPr="009938EB" w14:paraId="00F285F1" w14:textId="77777777" w:rsidTr="00432366">
        <w:trPr>
          <w:trHeight w:val="130"/>
        </w:trPr>
        <w:tc>
          <w:tcPr>
            <w:tcW w:w="533" w:type="dxa"/>
            <w:vMerge w:val="restart"/>
            <w:vAlign w:val="center"/>
          </w:tcPr>
          <w:p w14:paraId="4D4B0EB4"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19</w:t>
            </w:r>
          </w:p>
        </w:tc>
        <w:tc>
          <w:tcPr>
            <w:tcW w:w="4384" w:type="dxa"/>
            <w:vMerge w:val="restart"/>
            <w:vAlign w:val="center"/>
          </w:tcPr>
          <w:p w14:paraId="537FF31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Структура управління особою</w:t>
            </w:r>
          </w:p>
        </w:tc>
        <w:tc>
          <w:tcPr>
            <w:tcW w:w="469" w:type="dxa"/>
            <w:tcBorders>
              <w:bottom w:val="nil"/>
              <w:right w:val="nil"/>
            </w:tcBorders>
          </w:tcPr>
          <w:p w14:paraId="6E9EC87F"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 xml:space="preserve"> </w:t>
            </w:r>
          </w:p>
        </w:tc>
        <w:tc>
          <w:tcPr>
            <w:tcW w:w="4546" w:type="dxa"/>
            <w:gridSpan w:val="2"/>
            <w:tcBorders>
              <w:left w:val="nil"/>
              <w:bottom w:val="nil"/>
            </w:tcBorders>
            <w:vAlign w:val="center"/>
          </w:tcPr>
          <w:p w14:paraId="5C7EA0F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rPr>
              <w:t>Однорівнева</w:t>
            </w:r>
          </w:p>
        </w:tc>
      </w:tr>
      <w:tr w:rsidR="009938EB" w:rsidRPr="009938EB" w14:paraId="5A7CB3F1" w14:textId="77777777" w:rsidTr="00432366">
        <w:trPr>
          <w:trHeight w:val="130"/>
        </w:trPr>
        <w:tc>
          <w:tcPr>
            <w:tcW w:w="533" w:type="dxa"/>
            <w:vMerge/>
            <w:vAlign w:val="center"/>
          </w:tcPr>
          <w:p w14:paraId="73093056"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2903F8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32E17C1A"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X</w:t>
            </w:r>
          </w:p>
        </w:tc>
        <w:tc>
          <w:tcPr>
            <w:tcW w:w="4546" w:type="dxa"/>
            <w:gridSpan w:val="2"/>
            <w:tcBorders>
              <w:top w:val="nil"/>
              <w:left w:val="nil"/>
              <w:bottom w:val="nil"/>
            </w:tcBorders>
            <w:vAlign w:val="center"/>
          </w:tcPr>
          <w:p w14:paraId="0F62C06C" w14:textId="77777777" w:rsidR="009938EB" w:rsidRPr="009938EB" w:rsidRDefault="009938EB" w:rsidP="009938EB">
            <w:pPr>
              <w:spacing w:after="0" w:line="240" w:lineRule="auto"/>
              <w:rPr>
                <w:rFonts w:ascii="Times New Roman" w:hAnsi="Times New Roman"/>
                <w:sz w:val="20"/>
                <w:szCs w:val="20"/>
                <w:lang w:val="ru-RU"/>
              </w:rPr>
            </w:pPr>
            <w:r w:rsidRPr="009938EB">
              <w:rPr>
                <w:rFonts w:ascii="Times New Roman" w:hAnsi="Times New Roman"/>
                <w:sz w:val="20"/>
                <w:szCs w:val="20"/>
              </w:rPr>
              <w:t>Дворівнева</w:t>
            </w:r>
          </w:p>
        </w:tc>
      </w:tr>
      <w:tr w:rsidR="009938EB" w:rsidRPr="009938EB" w14:paraId="7219A5BD" w14:textId="77777777" w:rsidTr="00432366">
        <w:trPr>
          <w:trHeight w:val="130"/>
        </w:trPr>
        <w:tc>
          <w:tcPr>
            <w:tcW w:w="533" w:type="dxa"/>
            <w:vMerge/>
            <w:vAlign w:val="center"/>
          </w:tcPr>
          <w:p w14:paraId="7D10140A"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CDDCE9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144CA7DE" w14:textId="77777777" w:rsidR="009938EB" w:rsidRPr="009938EB" w:rsidRDefault="009938EB" w:rsidP="009938EB">
            <w:pPr>
              <w:spacing w:after="0" w:line="240" w:lineRule="auto"/>
              <w:rPr>
                <w:rFonts w:ascii="Times New Roman" w:hAnsi="Times New Roman"/>
                <w:b/>
                <w:sz w:val="20"/>
                <w:szCs w:val="20"/>
                <w:lang w:val="en-US"/>
              </w:rPr>
            </w:pPr>
            <w:r w:rsidRPr="009938EB">
              <w:rPr>
                <w:rFonts w:ascii="Times New Roman" w:hAnsi="Times New Roman"/>
                <w:b/>
                <w:sz w:val="20"/>
                <w:szCs w:val="20"/>
                <w:lang w:val="en-US"/>
              </w:rPr>
              <w:t xml:space="preserve"> </w:t>
            </w:r>
          </w:p>
        </w:tc>
        <w:tc>
          <w:tcPr>
            <w:tcW w:w="4546" w:type="dxa"/>
            <w:gridSpan w:val="2"/>
            <w:tcBorders>
              <w:top w:val="nil"/>
              <w:left w:val="nil"/>
            </w:tcBorders>
            <w:vAlign w:val="center"/>
          </w:tcPr>
          <w:p w14:paraId="5BD0BE19"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rPr>
              <w:t>Інше:</w:t>
            </w:r>
            <w:r w:rsidRPr="009938EB">
              <w:rPr>
                <w:rFonts w:ascii="Times New Roman" w:hAnsi="Times New Roman"/>
                <w:sz w:val="20"/>
                <w:szCs w:val="20"/>
                <w:lang w:val="en-US"/>
              </w:rPr>
              <w:t xml:space="preserve">  </w:t>
            </w:r>
          </w:p>
        </w:tc>
      </w:tr>
    </w:tbl>
    <w:p w14:paraId="5CF829A3" w14:textId="77777777" w:rsidR="009938EB" w:rsidRPr="009938EB" w:rsidRDefault="009938EB" w:rsidP="009938EB">
      <w:pPr>
        <w:spacing w:after="0" w:line="240" w:lineRule="auto"/>
        <w:rPr>
          <w:rFonts w:ascii="Times New Roman" w:hAnsi="Times New Roman"/>
          <w:vanish/>
          <w:sz w:val="24"/>
          <w:szCs w:val="24"/>
        </w:rPr>
      </w:pPr>
    </w:p>
    <w:p w14:paraId="3762344C" w14:textId="77777777" w:rsidR="009938EB" w:rsidRPr="009938EB" w:rsidRDefault="009938EB" w:rsidP="009938EB">
      <w:pPr>
        <w:spacing w:after="0" w:line="240" w:lineRule="auto"/>
        <w:rPr>
          <w:rFonts w:ascii="Times New Roman" w:hAnsi="Times New Roman"/>
          <w:sz w:val="24"/>
          <w:szCs w:val="24"/>
          <w:lang w:val="ru-RU"/>
        </w:rPr>
      </w:pPr>
    </w:p>
    <w:p w14:paraId="4EC92D1E"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9938EB">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938EB" w:rsidRPr="009938EB" w14:paraId="1D1EE13C" w14:textId="77777777" w:rsidTr="004323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4B38A"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F86E3A"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990A4"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sz w:val="20"/>
                <w:szCs w:val="20"/>
              </w:rPr>
              <w:t>АКЦІОНЕРНЕ ТОВАРИСТВО "СЕНС БАНК"</w:t>
            </w:r>
          </w:p>
        </w:tc>
      </w:tr>
      <w:tr w:rsidR="009938EB" w:rsidRPr="009938EB" w14:paraId="132172A4" w14:textId="77777777" w:rsidTr="004323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385CD"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0DC7E"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7B181"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sz w:val="20"/>
                <w:szCs w:val="20"/>
              </w:rPr>
              <w:t>23494714</w:t>
            </w:r>
          </w:p>
        </w:tc>
      </w:tr>
      <w:tr w:rsidR="009938EB" w:rsidRPr="009938EB" w14:paraId="45E9ED01" w14:textId="77777777" w:rsidTr="004323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7A9B7"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6846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35D95"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sz w:val="20"/>
                <w:szCs w:val="20"/>
              </w:rPr>
              <w:t>UA593003460000026000016312801</w:t>
            </w:r>
          </w:p>
        </w:tc>
      </w:tr>
      <w:tr w:rsidR="009938EB" w:rsidRPr="009938EB" w14:paraId="0024D318" w14:textId="77777777" w:rsidTr="0043236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60AF7"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F8A2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32379"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sz w:val="20"/>
                <w:szCs w:val="20"/>
              </w:rPr>
              <w:t>Гривня</w:t>
            </w:r>
          </w:p>
        </w:tc>
      </w:tr>
    </w:tbl>
    <w:p w14:paraId="1FC2F632" w14:textId="77777777" w:rsidR="009938EB" w:rsidRPr="009938EB" w:rsidRDefault="009938EB" w:rsidP="009938EB">
      <w:pPr>
        <w:ind w:left="-426"/>
      </w:pPr>
    </w:p>
    <w:p w14:paraId="67E05112" w14:textId="77777777" w:rsidR="009938EB" w:rsidRDefault="009938EB">
      <w:pPr>
        <w:sectPr w:rsidR="009938EB" w:rsidSect="009938EB">
          <w:pgSz w:w="11906" w:h="16838"/>
          <w:pgMar w:top="363" w:right="567" w:bottom="363" w:left="1417" w:header="709" w:footer="709" w:gutter="0"/>
          <w:cols w:space="708"/>
          <w:docGrid w:linePitch="360"/>
        </w:sectPr>
      </w:pPr>
    </w:p>
    <w:p w14:paraId="23931315" w14:textId="77777777" w:rsidR="009938EB" w:rsidRPr="009938EB" w:rsidRDefault="009938EB" w:rsidP="009938EB">
      <w:pPr>
        <w:spacing w:after="60" w:line="240" w:lineRule="auto"/>
        <w:jc w:val="center"/>
        <w:outlineLvl w:val="0"/>
        <w:rPr>
          <w:rFonts w:ascii="Times New Roman" w:hAnsi="Times New Roman"/>
          <w:b/>
          <w:bCs/>
          <w:kern w:val="28"/>
          <w:sz w:val="26"/>
          <w:szCs w:val="26"/>
        </w:rPr>
      </w:pPr>
      <w:bookmarkStart w:id="2" w:name="10086"/>
      <w:bookmarkStart w:id="3" w:name="_Toc212733305"/>
      <w:bookmarkEnd w:id="2"/>
      <w:r w:rsidRPr="009938EB">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5C4FC38D"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938EB">
        <w:rPr>
          <w:rFonts w:ascii="Times New Roman" w:hAnsi="Times New Roman"/>
          <w:b/>
          <w:color w:val="000000"/>
          <w:sz w:val="24"/>
          <w:szCs w:val="24"/>
        </w:rPr>
        <w:t>Органи управління</w:t>
      </w:r>
    </w:p>
    <w:p w14:paraId="7B0DD787"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938EB" w:rsidRPr="009938EB" w14:paraId="6EC09230" w14:textId="77777777" w:rsidTr="00432366">
        <w:tc>
          <w:tcPr>
            <w:tcW w:w="709" w:type="dxa"/>
            <w:tcBorders>
              <w:top w:val="single" w:sz="6" w:space="0" w:color="000000"/>
              <w:left w:val="single" w:sz="6" w:space="0" w:color="000000"/>
              <w:bottom w:val="single" w:sz="6" w:space="0" w:color="000000"/>
              <w:right w:val="single" w:sz="6" w:space="0" w:color="000000"/>
            </w:tcBorders>
            <w:vAlign w:val="center"/>
          </w:tcPr>
          <w:p w14:paraId="5D12580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3C87D8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5D84949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42451196"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Персональний склад органу управління (контролю)</w:t>
            </w:r>
          </w:p>
        </w:tc>
      </w:tr>
      <w:tr w:rsidR="009938EB" w:rsidRPr="009938EB" w14:paraId="54CA849C" w14:textId="77777777" w:rsidTr="00432366">
        <w:tc>
          <w:tcPr>
            <w:tcW w:w="709" w:type="dxa"/>
            <w:tcBorders>
              <w:top w:val="single" w:sz="6" w:space="0" w:color="000000"/>
              <w:left w:val="single" w:sz="6" w:space="0" w:color="000000"/>
              <w:bottom w:val="single" w:sz="6" w:space="0" w:color="000000"/>
              <w:right w:val="single" w:sz="6" w:space="0" w:color="000000"/>
            </w:tcBorders>
            <w:vAlign w:val="center"/>
          </w:tcPr>
          <w:p w14:paraId="6CB52E7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DC3EB1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601E87D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0E4DABF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4</w:t>
            </w:r>
          </w:p>
        </w:tc>
      </w:tr>
      <w:tr w:rsidR="009938EB" w:rsidRPr="009938EB" w14:paraId="30A04192" w14:textId="77777777" w:rsidTr="00432366">
        <w:tc>
          <w:tcPr>
            <w:tcW w:w="709" w:type="dxa"/>
            <w:tcBorders>
              <w:top w:val="single" w:sz="6" w:space="0" w:color="000000"/>
              <w:left w:val="single" w:sz="6" w:space="0" w:color="000000"/>
              <w:bottom w:val="single" w:sz="6" w:space="0" w:color="000000"/>
              <w:right w:val="single" w:sz="6" w:space="0" w:color="000000"/>
            </w:tcBorders>
            <w:vAlign w:val="center"/>
          </w:tcPr>
          <w:p w14:paraId="784E2DC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A3E6A8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778AA5D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14:paraId="1D085A2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Згідно даних переліку акціонерів, які мають право на участь у загальних зборах 12.12.2022 року, загальна кількість акціонерів - 3384, кількість акціонерів яким належні голосуючі акції - 5.</w:t>
            </w:r>
          </w:p>
          <w:p w14:paraId="6476931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33F65AF6"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0D0C554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За результатами проведення реєстрації акціонерів (їх представників) на Загальних зборах акціонерів, які відбулися 12.12.2022 року для участі у зальних зборах акціонерів зареєструвався 1 акціонер NORTHWALL INVESTMENTS LIMITED/НОРТВОЛЛ ІНВЕСТМЕНТС ЛІМІТЕД, в особі 1 представника, що має голосуючі акції та голосував на загальних зборах.</w:t>
            </w:r>
          </w:p>
          <w:p w14:paraId="2D304A5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938EB" w:rsidRPr="009938EB" w14:paraId="22AB91CA" w14:textId="77777777" w:rsidTr="00432366">
        <w:tc>
          <w:tcPr>
            <w:tcW w:w="709" w:type="dxa"/>
            <w:tcBorders>
              <w:top w:val="single" w:sz="6" w:space="0" w:color="000000"/>
              <w:left w:val="single" w:sz="6" w:space="0" w:color="000000"/>
              <w:bottom w:val="single" w:sz="6" w:space="0" w:color="000000"/>
              <w:right w:val="single" w:sz="6" w:space="0" w:color="000000"/>
            </w:tcBorders>
            <w:vAlign w:val="center"/>
          </w:tcPr>
          <w:p w14:paraId="0F005BB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1BCABDD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4BE0C1F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5 осіб: Голова Наглядової ради та 4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087DB55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Голова Наглядової ради Трандаш Мирослава Дмитрівна</w:t>
            </w:r>
          </w:p>
          <w:p w14:paraId="59A27C3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Член Наглядової ради Назарук Ольга Владиславівна</w:t>
            </w:r>
          </w:p>
          <w:p w14:paraId="4983E089"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Член Наглядової ради Золотухіна Яна Олександрівна</w:t>
            </w:r>
          </w:p>
          <w:p w14:paraId="6349B51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Член Наглядової ради Козуля Катерина Григоріївна</w:t>
            </w:r>
          </w:p>
          <w:p w14:paraId="1DB544F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Член Наглядової ради Рубанчук Наталія Сергіївна</w:t>
            </w:r>
          </w:p>
          <w:p w14:paraId="4E22A89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938EB" w:rsidRPr="009938EB" w14:paraId="2EF4EE3D" w14:textId="77777777" w:rsidTr="00432366">
        <w:tc>
          <w:tcPr>
            <w:tcW w:w="709" w:type="dxa"/>
            <w:tcBorders>
              <w:top w:val="single" w:sz="6" w:space="0" w:color="000000"/>
              <w:left w:val="single" w:sz="6" w:space="0" w:color="000000"/>
              <w:bottom w:val="single" w:sz="6" w:space="0" w:color="000000"/>
              <w:right w:val="single" w:sz="6" w:space="0" w:color="000000"/>
            </w:tcBorders>
            <w:vAlign w:val="center"/>
          </w:tcPr>
          <w:p w14:paraId="2B04A47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6C251D0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14:paraId="66D856A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2 особи: Голова Ревiзiйної комiсiї та 1 член ревiзiйної комiсiї</w:t>
            </w:r>
          </w:p>
        </w:tc>
        <w:tc>
          <w:tcPr>
            <w:tcW w:w="6662" w:type="dxa"/>
            <w:tcBorders>
              <w:top w:val="single" w:sz="6" w:space="0" w:color="000000"/>
              <w:left w:val="single" w:sz="6" w:space="0" w:color="000000"/>
              <w:bottom w:val="single" w:sz="6" w:space="0" w:color="000000"/>
              <w:right w:val="single" w:sz="6" w:space="0" w:color="000000"/>
            </w:tcBorders>
            <w:vAlign w:val="center"/>
          </w:tcPr>
          <w:p w14:paraId="1482653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Голова Ревiзiйної комiсiї Ворона Світлана Вікторівна</w:t>
            </w:r>
          </w:p>
          <w:p w14:paraId="6970FF09"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Член ревiзiйної комiсiї Мицик Ольга Юріївна</w:t>
            </w:r>
          </w:p>
        </w:tc>
      </w:tr>
      <w:tr w:rsidR="009938EB" w:rsidRPr="009938EB" w14:paraId="56F0A49E" w14:textId="77777777" w:rsidTr="00432366">
        <w:tc>
          <w:tcPr>
            <w:tcW w:w="709" w:type="dxa"/>
            <w:tcBorders>
              <w:top w:val="single" w:sz="6" w:space="0" w:color="000000"/>
              <w:left w:val="single" w:sz="6" w:space="0" w:color="000000"/>
              <w:bottom w:val="single" w:sz="6" w:space="0" w:color="000000"/>
              <w:right w:val="single" w:sz="6" w:space="0" w:color="000000"/>
            </w:tcBorders>
            <w:vAlign w:val="center"/>
          </w:tcPr>
          <w:p w14:paraId="0564583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759885A6"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774C2B6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402B4486"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Фадєєва Людмила Володимирівна</w:t>
            </w:r>
          </w:p>
        </w:tc>
      </w:tr>
    </w:tbl>
    <w:p w14:paraId="68E8165D" w14:textId="77777777" w:rsidR="009938EB" w:rsidRPr="009938EB" w:rsidRDefault="009938EB" w:rsidP="009938EB">
      <w:pPr>
        <w:spacing w:after="0" w:line="240" w:lineRule="auto"/>
        <w:ind w:right="173"/>
        <w:rPr>
          <w:rFonts w:ascii="Times New Roman" w:hAnsi="Times New Roman"/>
          <w:sz w:val="24"/>
          <w:szCs w:val="24"/>
        </w:rPr>
      </w:pPr>
    </w:p>
    <w:p w14:paraId="76D79865" w14:textId="77777777" w:rsidR="009938EB" w:rsidRPr="009938EB" w:rsidRDefault="009938EB" w:rsidP="009938E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9938EB">
        <w:rPr>
          <w:rFonts w:ascii="Times New Roman" w:hAnsi="Times New Roman"/>
          <w:b/>
          <w:bCs/>
          <w:color w:val="000000"/>
          <w:sz w:val="24"/>
          <w:szCs w:val="24"/>
        </w:rPr>
        <w:t>Інформація щодо посадових осіб</w:t>
      </w:r>
    </w:p>
    <w:p w14:paraId="47FE641C" w14:textId="77777777" w:rsidR="009938EB" w:rsidRPr="009938EB" w:rsidRDefault="009938EB" w:rsidP="009938E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938EB">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938EB" w:rsidRPr="009938EB" w14:paraId="2C010081" w14:textId="77777777" w:rsidTr="0043236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553651C"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lastRenderedPageBreak/>
              <w:t>№</w:t>
            </w:r>
          </w:p>
          <w:p w14:paraId="6B5A9BF7"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1E46CC" w14:textId="77777777" w:rsidR="009938EB" w:rsidRPr="009938EB" w:rsidRDefault="009938EB" w:rsidP="009938EB">
            <w:pPr>
              <w:tabs>
                <w:tab w:val="left" w:pos="214"/>
              </w:tabs>
              <w:spacing w:after="0" w:line="240" w:lineRule="auto"/>
              <w:jc w:val="center"/>
              <w:rPr>
                <w:rFonts w:ascii="Times New Roman" w:hAnsi="Times New Roman"/>
                <w:b/>
                <w:bCs/>
                <w:sz w:val="20"/>
                <w:szCs w:val="20"/>
              </w:rPr>
            </w:pPr>
            <w:r w:rsidRPr="009938E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A8EC186" w14:textId="77777777" w:rsidR="009938EB" w:rsidRPr="009938EB" w:rsidRDefault="009938EB" w:rsidP="009938EB">
            <w:pPr>
              <w:spacing w:after="0" w:line="240" w:lineRule="auto"/>
              <w:rPr>
                <w:rFonts w:ascii="Times New Roman" w:hAnsi="Times New Roman"/>
                <w:b/>
                <w:bCs/>
                <w:sz w:val="20"/>
                <w:szCs w:val="20"/>
              </w:rPr>
            </w:pPr>
            <w:r w:rsidRPr="009938E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11A2FB1D"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4883B50"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58333E"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B2C0CA"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F9AFB7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7AE0EA0" w14:textId="77777777" w:rsidR="009938EB" w:rsidRPr="009938EB" w:rsidRDefault="009938EB" w:rsidP="009938EB">
            <w:pPr>
              <w:spacing w:after="0" w:line="240" w:lineRule="auto"/>
              <w:jc w:val="center"/>
              <w:rPr>
                <w:rFonts w:ascii="Times New Roman" w:hAnsi="Times New Roman"/>
                <w:b/>
                <w:sz w:val="20"/>
                <w:szCs w:val="20"/>
                <w:lang w:val="ru-RU"/>
              </w:rPr>
            </w:pPr>
            <w:r w:rsidRPr="009938EB">
              <w:rPr>
                <w:rFonts w:ascii="Times New Roman" w:hAnsi="Times New Roman"/>
                <w:b/>
                <w:sz w:val="20"/>
                <w:szCs w:val="20"/>
              </w:rPr>
              <w:t>Повне найменування, ідентифікаційний код юридичної особи</w:t>
            </w:r>
            <w:r w:rsidRPr="009938EB">
              <w:rPr>
                <w:rFonts w:ascii="Times New Roman" w:hAnsi="Times New Roman"/>
                <w:b/>
                <w:sz w:val="20"/>
                <w:szCs w:val="20"/>
                <w:lang w:val="ru-RU"/>
              </w:rPr>
              <w:t xml:space="preserve"> </w:t>
            </w:r>
          </w:p>
          <w:p w14:paraId="0B73D66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та посада(и), яку(і) займав(є) за</w:t>
            </w:r>
            <w:r w:rsidRPr="009938EB">
              <w:rPr>
                <w:rFonts w:ascii="Times New Roman" w:hAnsi="Times New Roman"/>
                <w:b/>
                <w:sz w:val="20"/>
                <w:szCs w:val="20"/>
                <w:lang w:val="ru-RU"/>
              </w:rPr>
              <w:t xml:space="preserve"> </w:t>
            </w:r>
            <w:r w:rsidRPr="009938EB">
              <w:rPr>
                <w:rFonts w:ascii="Times New Roman" w:hAnsi="Times New Roman"/>
                <w:b/>
                <w:sz w:val="20"/>
                <w:szCs w:val="20"/>
              </w:rPr>
              <w:t>останні</w:t>
            </w:r>
            <w:r w:rsidRPr="009938EB">
              <w:rPr>
                <w:rFonts w:ascii="Times New Roman" w:hAnsi="Times New Roman"/>
                <w:b/>
                <w:sz w:val="20"/>
                <w:szCs w:val="20"/>
                <w:lang w:val="ru-RU"/>
              </w:rPr>
              <w:t xml:space="preserve"> </w:t>
            </w:r>
            <w:r w:rsidRPr="009938EB">
              <w:rPr>
                <w:rFonts w:ascii="Times New Roman" w:hAnsi="Times New Roman"/>
                <w:b/>
                <w:sz w:val="20"/>
                <w:szCs w:val="20"/>
              </w:rPr>
              <w:t>5</w:t>
            </w:r>
            <w:r w:rsidRPr="009938EB">
              <w:rPr>
                <w:rFonts w:ascii="Times New Roman" w:hAnsi="Times New Roman"/>
                <w:b/>
                <w:sz w:val="20"/>
                <w:szCs w:val="20"/>
                <w:lang w:val="ru-RU"/>
              </w:rPr>
              <w:t xml:space="preserve"> </w:t>
            </w:r>
            <w:r w:rsidRPr="009938E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75F53C27" w14:textId="77777777" w:rsidR="009938EB" w:rsidRPr="009938EB" w:rsidRDefault="009938EB" w:rsidP="009938EB">
            <w:pPr>
              <w:spacing w:after="0" w:line="240" w:lineRule="auto"/>
              <w:ind w:left="-15"/>
              <w:jc w:val="center"/>
              <w:rPr>
                <w:rFonts w:ascii="Times New Roman" w:hAnsi="Times New Roman"/>
                <w:b/>
                <w:bCs/>
                <w:sz w:val="20"/>
                <w:szCs w:val="20"/>
                <w:lang w:val="ru-RU"/>
              </w:rPr>
            </w:pPr>
            <w:r w:rsidRPr="009938EB">
              <w:rPr>
                <w:rFonts w:ascii="Times New Roman" w:hAnsi="Times New Roman"/>
                <w:b/>
                <w:sz w:val="20"/>
                <w:szCs w:val="20"/>
              </w:rPr>
              <w:t>Дата набуття повноважень та строк, на</w:t>
            </w:r>
            <w:r w:rsidRPr="009938EB">
              <w:rPr>
                <w:rFonts w:ascii="Times New Roman" w:hAnsi="Times New Roman"/>
                <w:b/>
                <w:sz w:val="20"/>
                <w:szCs w:val="20"/>
                <w:lang w:val="ru-RU"/>
              </w:rPr>
              <w:t xml:space="preserve"> </w:t>
            </w:r>
            <w:r w:rsidRPr="009938E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C11A558" w14:textId="77777777" w:rsidR="009938EB" w:rsidRPr="009938EB" w:rsidRDefault="009938EB" w:rsidP="009938EB">
            <w:pPr>
              <w:spacing w:after="0" w:line="240" w:lineRule="auto"/>
              <w:ind w:left="-15"/>
              <w:jc w:val="center"/>
              <w:rPr>
                <w:rFonts w:ascii="Times New Roman" w:hAnsi="Times New Roman"/>
                <w:b/>
                <w:bCs/>
                <w:sz w:val="20"/>
                <w:szCs w:val="20"/>
              </w:rPr>
            </w:pPr>
            <w:r w:rsidRPr="009938EB">
              <w:rPr>
                <w:rFonts w:ascii="Times New Roman" w:hAnsi="Times New Roman"/>
                <w:b/>
                <w:sz w:val="20"/>
                <w:szCs w:val="20"/>
              </w:rPr>
              <w:t>Непогашена судимість за корисливі та</w:t>
            </w:r>
            <w:r w:rsidRPr="009938EB">
              <w:rPr>
                <w:rFonts w:ascii="Times New Roman" w:hAnsi="Times New Roman"/>
                <w:b/>
                <w:sz w:val="20"/>
                <w:szCs w:val="20"/>
                <w:lang w:val="ru-RU"/>
              </w:rPr>
              <w:t xml:space="preserve"> </w:t>
            </w:r>
            <w:r w:rsidRPr="009938EB">
              <w:rPr>
                <w:rFonts w:ascii="Times New Roman" w:hAnsi="Times New Roman"/>
                <w:b/>
                <w:sz w:val="20"/>
                <w:szCs w:val="20"/>
              </w:rPr>
              <w:t xml:space="preserve">посадові злочини </w:t>
            </w:r>
            <w:r w:rsidRPr="009938EB">
              <w:rPr>
                <w:rFonts w:ascii="Times New Roman" w:hAnsi="Times New Roman"/>
                <w:b/>
                <w:sz w:val="20"/>
                <w:szCs w:val="20"/>
              </w:rPr>
              <w:br/>
              <w:t>(Так/Ні)</w:t>
            </w:r>
          </w:p>
        </w:tc>
      </w:tr>
      <w:tr w:rsidR="009938EB" w:rsidRPr="009938EB" w14:paraId="16EFDFD7"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D7D1F0B"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1CBC18"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68A90D"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32A4ABE"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8820788"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67C234"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91F78B"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D2613E"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E967E1"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E43135B"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E4A641F"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11</w:t>
            </w:r>
          </w:p>
        </w:tc>
      </w:tr>
      <w:tr w:rsidR="009938EB" w:rsidRPr="009938EB" w14:paraId="4961B716"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B6B082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23CFB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E3ED9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Трандаш Мирослава Дмитрівна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F1E21A8"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1FDEA2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0D600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2A597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B71168"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23A13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ПРИВАТНЕ АКЦІОНЕРНЕ ТОВАРИСТВО  "УНІВЕРСАМ №22"</w:t>
            </w:r>
          </w:p>
          <w:p w14:paraId="5FEBA98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04544263</w:t>
            </w:r>
          </w:p>
          <w:p w14:paraId="6ED4240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5B779F1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27.04.2020</w:t>
            </w:r>
          </w:p>
          <w:p w14:paraId="171E7718"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6CB895F"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Ні</w:t>
            </w:r>
          </w:p>
        </w:tc>
      </w:tr>
      <w:tr w:rsidR="009938EB" w:rsidRPr="009938EB" w14:paraId="73BFF24D"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4B99BF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A1057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5B323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8A26A9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9DFA0AF"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24292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B6CE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9D821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9420E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ПРИВАТНЕ АКЦІОНЕРНЕ ТОВАРИСТВО  "УНІВЕРСАМ №22"</w:t>
            </w:r>
          </w:p>
          <w:p w14:paraId="17BEACB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04544263</w:t>
            </w:r>
          </w:p>
          <w:p w14:paraId="08F397F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Наглядової ради (інших посад протягом останніх 5 років посадова особа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419587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27.04.2020</w:t>
            </w:r>
          </w:p>
          <w:p w14:paraId="5B6290A2"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F538FC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Ні</w:t>
            </w:r>
          </w:p>
        </w:tc>
      </w:tr>
      <w:tr w:rsidR="009938EB" w:rsidRPr="009938EB" w14:paraId="57DEF6E1"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5BF5D8C"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749B2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70F21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Золотухіна 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D04752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F0E813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7F784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1974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3684F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983958"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DCCC9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ТОВАРИСТВО З ОБМЕЖЕНОЮ ВІДПОВІДАЛЬНІСТЮ "ЕКО"</w:t>
            </w:r>
          </w:p>
          <w:p w14:paraId="3CA1C51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32104254</w:t>
            </w:r>
          </w:p>
          <w:p w14:paraId="25124C4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Старший юрисконсульт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4A0552F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27.04.2020</w:t>
            </w:r>
          </w:p>
          <w:p w14:paraId="494C2A9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A0AB56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Ні</w:t>
            </w:r>
          </w:p>
        </w:tc>
      </w:tr>
      <w:tr w:rsidR="009938EB" w:rsidRPr="009938EB" w14:paraId="4C2B7CF2"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FB1FF3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99976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525F3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Козуля Катерина Григоріївна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01C03DF"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DCD46A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1C107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B08DF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43AD7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62EC4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ТОВАРИСТВО З ОБМЕЖЕНОЮ ВІДПОВІДАЛЬНІСТЮ "ЕКО"</w:t>
            </w:r>
          </w:p>
          <w:p w14:paraId="030E1F4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32104254</w:t>
            </w:r>
          </w:p>
          <w:p w14:paraId="4FD3B4D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Помічник генерального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7CCD30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27.04.2020</w:t>
            </w:r>
          </w:p>
          <w:p w14:paraId="57C986B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9430BE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Ні</w:t>
            </w:r>
          </w:p>
        </w:tc>
      </w:tr>
      <w:tr w:rsidR="009938EB" w:rsidRPr="009938EB" w14:paraId="28F417D1"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B653152"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21F5B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DC995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Рубанчук Наталія Сергіївна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4AF478D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FCD048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33BE3C"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1988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15BBB2"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CE6278"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A4886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ПРИВАТНЕ АКЦІОНЕРНЕ </w:t>
            </w:r>
            <w:r w:rsidRPr="009938EB">
              <w:rPr>
                <w:rFonts w:ascii="Times New Roman" w:hAnsi="Times New Roman"/>
                <w:bCs/>
                <w:sz w:val="20"/>
                <w:szCs w:val="20"/>
                <w:lang w:val="en-US"/>
              </w:rPr>
              <w:lastRenderedPageBreak/>
              <w:t>ТОВАРИСТВО "УНІВЕРСАМ №22"</w:t>
            </w:r>
          </w:p>
          <w:p w14:paraId="7A10FBE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04544263</w:t>
            </w:r>
          </w:p>
          <w:p w14:paraId="789DBB9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Наглядової ради (інших посад протягом останніх 5 років посадова особа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5633747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lastRenderedPageBreak/>
              <w:t>27.04.2020</w:t>
            </w:r>
          </w:p>
          <w:p w14:paraId="0F06D70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4735E4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Ні</w:t>
            </w:r>
          </w:p>
        </w:tc>
      </w:tr>
    </w:tbl>
    <w:p w14:paraId="374280D9" w14:textId="77777777" w:rsidR="009938EB" w:rsidRPr="009938EB" w:rsidRDefault="009938EB" w:rsidP="009938EB">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0D55C918" w14:textId="77777777" w:rsidR="009938EB" w:rsidRPr="009938EB" w:rsidRDefault="009938EB" w:rsidP="009938E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938EB">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938EB" w:rsidRPr="009938EB" w14:paraId="66DCE40D" w14:textId="77777777" w:rsidTr="0043236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F106367"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w:t>
            </w:r>
          </w:p>
          <w:p w14:paraId="22C23D6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BABA91" w14:textId="77777777" w:rsidR="009938EB" w:rsidRPr="009938EB" w:rsidRDefault="009938EB" w:rsidP="009938EB">
            <w:pPr>
              <w:tabs>
                <w:tab w:val="left" w:pos="214"/>
              </w:tabs>
              <w:spacing w:after="0" w:line="240" w:lineRule="auto"/>
              <w:jc w:val="center"/>
              <w:rPr>
                <w:rFonts w:ascii="Times New Roman" w:hAnsi="Times New Roman"/>
                <w:b/>
                <w:bCs/>
                <w:sz w:val="20"/>
                <w:szCs w:val="20"/>
              </w:rPr>
            </w:pPr>
            <w:r w:rsidRPr="009938E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69402D9" w14:textId="77777777" w:rsidR="009938EB" w:rsidRPr="009938EB" w:rsidRDefault="009938EB" w:rsidP="009938EB">
            <w:pPr>
              <w:spacing w:after="0" w:line="240" w:lineRule="auto"/>
              <w:rPr>
                <w:rFonts w:ascii="Times New Roman" w:hAnsi="Times New Roman"/>
                <w:b/>
                <w:bCs/>
                <w:sz w:val="20"/>
                <w:szCs w:val="20"/>
              </w:rPr>
            </w:pPr>
            <w:r w:rsidRPr="009938E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573E252F"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6255A90"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0FFBA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3668D3"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46025BE"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794C19D" w14:textId="77777777" w:rsidR="009938EB" w:rsidRPr="009938EB" w:rsidRDefault="009938EB" w:rsidP="009938EB">
            <w:pPr>
              <w:spacing w:after="0" w:line="240" w:lineRule="auto"/>
              <w:jc w:val="center"/>
              <w:rPr>
                <w:rFonts w:ascii="Times New Roman" w:hAnsi="Times New Roman"/>
                <w:b/>
                <w:sz w:val="20"/>
                <w:szCs w:val="20"/>
                <w:lang w:val="ru-RU"/>
              </w:rPr>
            </w:pPr>
            <w:r w:rsidRPr="009938EB">
              <w:rPr>
                <w:rFonts w:ascii="Times New Roman" w:hAnsi="Times New Roman"/>
                <w:b/>
                <w:sz w:val="20"/>
                <w:szCs w:val="20"/>
              </w:rPr>
              <w:t>Повне найменування, ідентифікаційний код юридичної особи</w:t>
            </w:r>
            <w:r w:rsidRPr="009938EB">
              <w:rPr>
                <w:rFonts w:ascii="Times New Roman" w:hAnsi="Times New Roman"/>
                <w:b/>
                <w:sz w:val="20"/>
                <w:szCs w:val="20"/>
                <w:lang w:val="ru-RU"/>
              </w:rPr>
              <w:t xml:space="preserve"> </w:t>
            </w:r>
          </w:p>
          <w:p w14:paraId="50D48AD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та посада(и), яку(і) займав(є) за</w:t>
            </w:r>
            <w:r w:rsidRPr="009938EB">
              <w:rPr>
                <w:rFonts w:ascii="Times New Roman" w:hAnsi="Times New Roman"/>
                <w:b/>
                <w:sz w:val="20"/>
                <w:szCs w:val="20"/>
                <w:lang w:val="ru-RU"/>
              </w:rPr>
              <w:t xml:space="preserve"> </w:t>
            </w:r>
            <w:r w:rsidRPr="009938EB">
              <w:rPr>
                <w:rFonts w:ascii="Times New Roman" w:hAnsi="Times New Roman"/>
                <w:b/>
                <w:sz w:val="20"/>
                <w:szCs w:val="20"/>
              </w:rPr>
              <w:t>останні</w:t>
            </w:r>
            <w:r w:rsidRPr="009938EB">
              <w:rPr>
                <w:rFonts w:ascii="Times New Roman" w:hAnsi="Times New Roman"/>
                <w:b/>
                <w:sz w:val="20"/>
                <w:szCs w:val="20"/>
                <w:lang w:val="ru-RU"/>
              </w:rPr>
              <w:t xml:space="preserve"> </w:t>
            </w:r>
            <w:r w:rsidRPr="009938EB">
              <w:rPr>
                <w:rFonts w:ascii="Times New Roman" w:hAnsi="Times New Roman"/>
                <w:b/>
                <w:sz w:val="20"/>
                <w:szCs w:val="20"/>
              </w:rPr>
              <w:t>5</w:t>
            </w:r>
            <w:r w:rsidRPr="009938EB">
              <w:rPr>
                <w:rFonts w:ascii="Times New Roman" w:hAnsi="Times New Roman"/>
                <w:b/>
                <w:sz w:val="20"/>
                <w:szCs w:val="20"/>
                <w:lang w:val="ru-RU"/>
              </w:rPr>
              <w:t xml:space="preserve"> </w:t>
            </w:r>
            <w:r w:rsidRPr="009938E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04DF15AD" w14:textId="77777777" w:rsidR="009938EB" w:rsidRPr="009938EB" w:rsidRDefault="009938EB" w:rsidP="009938EB">
            <w:pPr>
              <w:spacing w:after="0" w:line="240" w:lineRule="auto"/>
              <w:ind w:left="-15"/>
              <w:jc w:val="center"/>
              <w:rPr>
                <w:rFonts w:ascii="Times New Roman" w:hAnsi="Times New Roman"/>
                <w:b/>
                <w:bCs/>
                <w:sz w:val="20"/>
                <w:szCs w:val="20"/>
                <w:lang w:val="ru-RU"/>
              </w:rPr>
            </w:pPr>
            <w:r w:rsidRPr="009938EB">
              <w:rPr>
                <w:rFonts w:ascii="Times New Roman" w:hAnsi="Times New Roman"/>
                <w:b/>
                <w:sz w:val="20"/>
                <w:szCs w:val="20"/>
              </w:rPr>
              <w:t>Дата набуття повноважень та строк, на</w:t>
            </w:r>
            <w:r w:rsidRPr="009938EB">
              <w:rPr>
                <w:rFonts w:ascii="Times New Roman" w:hAnsi="Times New Roman"/>
                <w:b/>
                <w:sz w:val="20"/>
                <w:szCs w:val="20"/>
                <w:lang w:val="ru-RU"/>
              </w:rPr>
              <w:t xml:space="preserve"> </w:t>
            </w:r>
            <w:r w:rsidRPr="009938E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7D4F50D5" w14:textId="77777777" w:rsidR="009938EB" w:rsidRPr="009938EB" w:rsidRDefault="009938EB" w:rsidP="009938EB">
            <w:pPr>
              <w:spacing w:after="0" w:line="240" w:lineRule="auto"/>
              <w:ind w:left="-15"/>
              <w:jc w:val="center"/>
              <w:rPr>
                <w:rFonts w:ascii="Times New Roman" w:hAnsi="Times New Roman"/>
                <w:b/>
                <w:bCs/>
                <w:sz w:val="20"/>
                <w:szCs w:val="20"/>
              </w:rPr>
            </w:pPr>
            <w:r w:rsidRPr="009938EB">
              <w:rPr>
                <w:rFonts w:ascii="Times New Roman" w:hAnsi="Times New Roman"/>
                <w:b/>
                <w:sz w:val="20"/>
                <w:szCs w:val="20"/>
              </w:rPr>
              <w:t>Непогашена судимість за корисливі та</w:t>
            </w:r>
            <w:r w:rsidRPr="009938EB">
              <w:rPr>
                <w:rFonts w:ascii="Times New Roman" w:hAnsi="Times New Roman"/>
                <w:b/>
                <w:sz w:val="20"/>
                <w:szCs w:val="20"/>
                <w:lang w:val="ru-RU"/>
              </w:rPr>
              <w:t xml:space="preserve"> </w:t>
            </w:r>
            <w:r w:rsidRPr="009938EB">
              <w:rPr>
                <w:rFonts w:ascii="Times New Roman" w:hAnsi="Times New Roman"/>
                <w:b/>
                <w:sz w:val="20"/>
                <w:szCs w:val="20"/>
              </w:rPr>
              <w:t xml:space="preserve">посадові злочини </w:t>
            </w:r>
            <w:r w:rsidRPr="009938EB">
              <w:rPr>
                <w:rFonts w:ascii="Times New Roman" w:hAnsi="Times New Roman"/>
                <w:b/>
                <w:sz w:val="20"/>
                <w:szCs w:val="20"/>
              </w:rPr>
              <w:br/>
              <w:t>(Так/Ні)</w:t>
            </w:r>
          </w:p>
        </w:tc>
      </w:tr>
      <w:tr w:rsidR="009938EB" w:rsidRPr="009938EB" w14:paraId="1D483E86"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325BD7C"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E31411"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8597BC"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B1ACCAF"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E2B10B1"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2C3C35"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0E71EF"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358588"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50BCF2"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26D8A92"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F69EA23"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11</w:t>
            </w:r>
          </w:p>
        </w:tc>
      </w:tr>
      <w:tr w:rsidR="009938EB" w:rsidRPr="009938EB" w14:paraId="70943917"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7934D4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07A7C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BB7BB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Фадєєва Людмила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486FFB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A0BF0B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1E2D9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C6D70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34596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57665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ПРИВАТНЕ АКЦІОНЕРНЕ ТОВАРИСТВО "УНІВЕРСАМ №22"</w:t>
            </w:r>
          </w:p>
          <w:p w14:paraId="50FD025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04544263</w:t>
            </w:r>
          </w:p>
          <w:p w14:paraId="154FF0C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36D4604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23.04.2018</w:t>
            </w:r>
          </w:p>
          <w:p w14:paraId="0C7E4BC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42EC04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Ні</w:t>
            </w:r>
          </w:p>
        </w:tc>
      </w:tr>
    </w:tbl>
    <w:p w14:paraId="015F0F83" w14:textId="77777777" w:rsidR="009938EB" w:rsidRPr="009938EB" w:rsidRDefault="009938EB" w:rsidP="009938EB">
      <w:pPr>
        <w:spacing w:after="0" w:line="240" w:lineRule="auto"/>
        <w:rPr>
          <w:rFonts w:ascii="Times New Roman" w:hAnsi="Times New Roman"/>
          <w:sz w:val="24"/>
          <w:szCs w:val="24"/>
          <w:lang w:val="en-US"/>
        </w:rPr>
      </w:pPr>
    </w:p>
    <w:p w14:paraId="36E2B449" w14:textId="77777777" w:rsidR="009938EB" w:rsidRPr="009938EB" w:rsidRDefault="009938EB" w:rsidP="009938EB">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9938EB">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938EB" w:rsidRPr="009938EB" w14:paraId="66B8E779" w14:textId="77777777" w:rsidTr="0043236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22B27FE"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w:t>
            </w:r>
          </w:p>
          <w:p w14:paraId="3CAA078D"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F0829D" w14:textId="77777777" w:rsidR="009938EB" w:rsidRPr="009938EB" w:rsidRDefault="009938EB" w:rsidP="009938EB">
            <w:pPr>
              <w:tabs>
                <w:tab w:val="left" w:pos="214"/>
              </w:tabs>
              <w:spacing w:after="0" w:line="240" w:lineRule="auto"/>
              <w:jc w:val="center"/>
              <w:rPr>
                <w:rFonts w:ascii="Times New Roman" w:hAnsi="Times New Roman"/>
                <w:b/>
                <w:bCs/>
                <w:sz w:val="20"/>
                <w:szCs w:val="20"/>
              </w:rPr>
            </w:pPr>
            <w:r w:rsidRPr="009938E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2CFAB6E" w14:textId="77777777" w:rsidR="009938EB" w:rsidRPr="009938EB" w:rsidRDefault="009938EB" w:rsidP="009938EB">
            <w:pPr>
              <w:spacing w:after="0" w:line="240" w:lineRule="auto"/>
              <w:rPr>
                <w:rFonts w:ascii="Times New Roman" w:hAnsi="Times New Roman"/>
                <w:b/>
                <w:bCs/>
                <w:sz w:val="20"/>
                <w:szCs w:val="20"/>
              </w:rPr>
            </w:pPr>
            <w:r w:rsidRPr="009938E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53F09877"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5015F09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BB7EC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FBCC1F"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1D298B3"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37390A42" w14:textId="77777777" w:rsidR="009938EB" w:rsidRPr="009938EB" w:rsidRDefault="009938EB" w:rsidP="009938EB">
            <w:pPr>
              <w:spacing w:after="0" w:line="240" w:lineRule="auto"/>
              <w:jc w:val="center"/>
              <w:rPr>
                <w:rFonts w:ascii="Times New Roman" w:hAnsi="Times New Roman"/>
                <w:b/>
                <w:sz w:val="20"/>
                <w:szCs w:val="20"/>
                <w:lang w:val="ru-RU"/>
              </w:rPr>
            </w:pPr>
            <w:r w:rsidRPr="009938EB">
              <w:rPr>
                <w:rFonts w:ascii="Times New Roman" w:hAnsi="Times New Roman"/>
                <w:b/>
                <w:sz w:val="20"/>
                <w:szCs w:val="20"/>
              </w:rPr>
              <w:t>Повне найменування, ідентифікаційний код юридичної особи</w:t>
            </w:r>
            <w:r w:rsidRPr="009938EB">
              <w:rPr>
                <w:rFonts w:ascii="Times New Roman" w:hAnsi="Times New Roman"/>
                <w:b/>
                <w:sz w:val="20"/>
                <w:szCs w:val="20"/>
                <w:lang w:val="ru-RU"/>
              </w:rPr>
              <w:t xml:space="preserve"> </w:t>
            </w:r>
          </w:p>
          <w:p w14:paraId="224B49F0"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та посада(и), яку(і) займав(є) за</w:t>
            </w:r>
            <w:r w:rsidRPr="009938EB">
              <w:rPr>
                <w:rFonts w:ascii="Times New Roman" w:hAnsi="Times New Roman"/>
                <w:b/>
                <w:sz w:val="20"/>
                <w:szCs w:val="20"/>
                <w:lang w:val="ru-RU"/>
              </w:rPr>
              <w:t xml:space="preserve"> </w:t>
            </w:r>
            <w:r w:rsidRPr="009938EB">
              <w:rPr>
                <w:rFonts w:ascii="Times New Roman" w:hAnsi="Times New Roman"/>
                <w:b/>
                <w:sz w:val="20"/>
                <w:szCs w:val="20"/>
              </w:rPr>
              <w:t>останні</w:t>
            </w:r>
            <w:r w:rsidRPr="009938EB">
              <w:rPr>
                <w:rFonts w:ascii="Times New Roman" w:hAnsi="Times New Roman"/>
                <w:b/>
                <w:sz w:val="20"/>
                <w:szCs w:val="20"/>
                <w:lang w:val="ru-RU"/>
              </w:rPr>
              <w:t xml:space="preserve"> </w:t>
            </w:r>
            <w:r w:rsidRPr="009938EB">
              <w:rPr>
                <w:rFonts w:ascii="Times New Roman" w:hAnsi="Times New Roman"/>
                <w:b/>
                <w:sz w:val="20"/>
                <w:szCs w:val="20"/>
              </w:rPr>
              <w:t>5</w:t>
            </w:r>
            <w:r w:rsidRPr="009938EB">
              <w:rPr>
                <w:rFonts w:ascii="Times New Roman" w:hAnsi="Times New Roman"/>
                <w:b/>
                <w:sz w:val="20"/>
                <w:szCs w:val="20"/>
                <w:lang w:val="ru-RU"/>
              </w:rPr>
              <w:t xml:space="preserve"> </w:t>
            </w:r>
            <w:r w:rsidRPr="009938E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D604C5C" w14:textId="77777777" w:rsidR="009938EB" w:rsidRPr="009938EB" w:rsidRDefault="009938EB" w:rsidP="009938EB">
            <w:pPr>
              <w:spacing w:after="0" w:line="240" w:lineRule="auto"/>
              <w:ind w:left="-15"/>
              <w:jc w:val="center"/>
              <w:rPr>
                <w:rFonts w:ascii="Times New Roman" w:hAnsi="Times New Roman"/>
                <w:b/>
                <w:bCs/>
                <w:sz w:val="20"/>
                <w:szCs w:val="20"/>
                <w:lang w:val="ru-RU"/>
              </w:rPr>
            </w:pPr>
            <w:r w:rsidRPr="009938EB">
              <w:rPr>
                <w:rFonts w:ascii="Times New Roman" w:hAnsi="Times New Roman"/>
                <w:b/>
                <w:sz w:val="20"/>
                <w:szCs w:val="20"/>
              </w:rPr>
              <w:t>Дата набуття повноважень та строк, на</w:t>
            </w:r>
            <w:r w:rsidRPr="009938EB">
              <w:rPr>
                <w:rFonts w:ascii="Times New Roman" w:hAnsi="Times New Roman"/>
                <w:b/>
                <w:sz w:val="20"/>
                <w:szCs w:val="20"/>
                <w:lang w:val="ru-RU"/>
              </w:rPr>
              <w:t xml:space="preserve"> </w:t>
            </w:r>
            <w:r w:rsidRPr="009938E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325E4CE6" w14:textId="77777777" w:rsidR="009938EB" w:rsidRPr="009938EB" w:rsidRDefault="009938EB" w:rsidP="009938EB">
            <w:pPr>
              <w:spacing w:after="0" w:line="240" w:lineRule="auto"/>
              <w:ind w:left="-15"/>
              <w:jc w:val="center"/>
              <w:rPr>
                <w:rFonts w:ascii="Times New Roman" w:hAnsi="Times New Roman"/>
                <w:b/>
                <w:bCs/>
                <w:sz w:val="20"/>
                <w:szCs w:val="20"/>
              </w:rPr>
            </w:pPr>
            <w:r w:rsidRPr="009938EB">
              <w:rPr>
                <w:rFonts w:ascii="Times New Roman" w:hAnsi="Times New Roman"/>
                <w:b/>
                <w:sz w:val="20"/>
                <w:szCs w:val="20"/>
              </w:rPr>
              <w:t>Непогашена судимість за корисливі та</w:t>
            </w:r>
            <w:r w:rsidRPr="009938EB">
              <w:rPr>
                <w:rFonts w:ascii="Times New Roman" w:hAnsi="Times New Roman"/>
                <w:b/>
                <w:sz w:val="20"/>
                <w:szCs w:val="20"/>
                <w:lang w:val="ru-RU"/>
              </w:rPr>
              <w:t xml:space="preserve"> </w:t>
            </w:r>
            <w:r w:rsidRPr="009938EB">
              <w:rPr>
                <w:rFonts w:ascii="Times New Roman" w:hAnsi="Times New Roman"/>
                <w:b/>
                <w:sz w:val="20"/>
                <w:szCs w:val="20"/>
              </w:rPr>
              <w:t xml:space="preserve">посадові злочини </w:t>
            </w:r>
            <w:r w:rsidRPr="009938EB">
              <w:rPr>
                <w:rFonts w:ascii="Times New Roman" w:hAnsi="Times New Roman"/>
                <w:b/>
                <w:sz w:val="20"/>
                <w:szCs w:val="20"/>
              </w:rPr>
              <w:br/>
              <w:t>(Так/Ні)</w:t>
            </w:r>
          </w:p>
        </w:tc>
      </w:tr>
      <w:tr w:rsidR="009938EB" w:rsidRPr="009938EB" w14:paraId="7E383FB6"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E94F794"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EAD4D1"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F3068E"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04F4B01"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CFD41E6"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D5FAE8"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0774EB"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1D1EA8"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2DF138"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C8BB12F"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61928A0"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11</w:t>
            </w:r>
          </w:p>
        </w:tc>
      </w:tr>
      <w:tr w:rsidR="009938EB" w:rsidRPr="009938EB" w14:paraId="1F59643A"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EF13528"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912C1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Голова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55C2D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Ворона Світлана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7210422"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8A8452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719082"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C18C9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3A592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7A71F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ТОВАРИСТВО З ОБМЕЖЕНОЮ ВІДПОВІДАЛЬНІСТЮ "ЕКО"</w:t>
            </w:r>
          </w:p>
          <w:p w14:paraId="2A734AA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lastRenderedPageBreak/>
              <w:t>32104254</w:t>
            </w:r>
          </w:p>
          <w:p w14:paraId="2402CEE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Провідний економіст по фінансовій роботі фінансового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1AC8CB5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lastRenderedPageBreak/>
              <w:t>27.04.2020</w:t>
            </w:r>
          </w:p>
          <w:p w14:paraId="242D846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13D14F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Ні</w:t>
            </w:r>
          </w:p>
        </w:tc>
      </w:tr>
      <w:tr w:rsidR="009938EB" w:rsidRPr="009938EB" w14:paraId="68EB9EA7" w14:textId="77777777" w:rsidTr="0043236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366D68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407C4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ED7F2C"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93495B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160B2C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B7243C"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F5BE2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8CCC6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89D33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ПРИВАТНЕ АКЦІОНЕРНЕ ТОВАРИСТВО "УНІВЕРСАМ №22"</w:t>
            </w:r>
          </w:p>
          <w:p w14:paraId="557902B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04544263</w:t>
            </w:r>
          </w:p>
          <w:p w14:paraId="1E699AC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Ревізійної комісії (інших посад протягом останніх 5 років посадова особа не обіймала)</w:t>
            </w:r>
          </w:p>
        </w:tc>
        <w:tc>
          <w:tcPr>
            <w:tcW w:w="1293" w:type="dxa"/>
            <w:tcBorders>
              <w:top w:val="single" w:sz="6" w:space="0" w:color="000000"/>
              <w:left w:val="single" w:sz="6" w:space="0" w:color="000000"/>
              <w:bottom w:val="single" w:sz="6" w:space="0" w:color="000000"/>
              <w:right w:val="single" w:sz="6" w:space="0" w:color="000000"/>
            </w:tcBorders>
            <w:vAlign w:val="center"/>
          </w:tcPr>
          <w:p w14:paraId="54642AB2"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27.04.2020</w:t>
            </w:r>
          </w:p>
          <w:p w14:paraId="21C6DD6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528CA7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Ні</w:t>
            </w:r>
          </w:p>
        </w:tc>
      </w:tr>
    </w:tbl>
    <w:p w14:paraId="323256B1" w14:textId="77777777" w:rsidR="009938EB" w:rsidRPr="009938EB" w:rsidRDefault="009938EB" w:rsidP="009938EB">
      <w:pPr>
        <w:spacing w:after="0" w:line="240" w:lineRule="auto"/>
        <w:rPr>
          <w:rFonts w:ascii="Times New Roman" w:hAnsi="Times New Roman"/>
          <w:sz w:val="24"/>
          <w:szCs w:val="24"/>
          <w:lang w:val="en-US"/>
        </w:rPr>
      </w:pPr>
    </w:p>
    <w:p w14:paraId="50349EF7" w14:textId="77777777" w:rsidR="009938EB" w:rsidRPr="009938EB" w:rsidRDefault="009938EB" w:rsidP="009938EB">
      <w:pPr>
        <w:spacing w:after="0" w:line="240" w:lineRule="auto"/>
        <w:rPr>
          <w:rFonts w:ascii="Times New Roman" w:hAnsi="Times New Roman"/>
          <w:sz w:val="24"/>
          <w:szCs w:val="24"/>
          <w:lang w:val="en-US"/>
        </w:rPr>
      </w:pPr>
    </w:p>
    <w:p w14:paraId="59ADF490" w14:textId="77777777" w:rsidR="009938EB" w:rsidRPr="009938EB" w:rsidRDefault="009938EB" w:rsidP="009938E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9938EB">
        <w:rPr>
          <w:rFonts w:ascii="Times New Roman" w:hAnsi="Times New Roman"/>
          <w:b/>
          <w:color w:val="000000"/>
          <w:sz w:val="24"/>
          <w:szCs w:val="24"/>
        </w:rPr>
        <w:t>Інформація щодо володіння посадовими особами акціями особи</w:t>
      </w:r>
    </w:p>
    <w:p w14:paraId="018C1A79" w14:textId="77777777" w:rsidR="009938EB" w:rsidRPr="009938EB" w:rsidRDefault="009938EB" w:rsidP="009938E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9938EB" w:rsidRPr="009938EB" w14:paraId="45037A25" w14:textId="77777777" w:rsidTr="00432366">
        <w:trPr>
          <w:trHeight w:val="20"/>
        </w:trPr>
        <w:tc>
          <w:tcPr>
            <w:tcW w:w="498" w:type="dxa"/>
            <w:vMerge w:val="restart"/>
            <w:vAlign w:val="center"/>
          </w:tcPr>
          <w:p w14:paraId="76E0457B"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14D6825D"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0453E06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Ім’я</w:t>
            </w:r>
            <w:bookmarkStart w:id="4" w:name="10109"/>
            <w:bookmarkEnd w:id="4"/>
          </w:p>
        </w:tc>
        <w:tc>
          <w:tcPr>
            <w:tcW w:w="1275" w:type="dxa"/>
            <w:vMerge w:val="restart"/>
            <w:vAlign w:val="center"/>
          </w:tcPr>
          <w:p w14:paraId="20D4DF95" w14:textId="77777777" w:rsidR="009938EB" w:rsidRPr="009938EB" w:rsidRDefault="009938EB" w:rsidP="009938EB">
            <w:pPr>
              <w:spacing w:after="0" w:line="240" w:lineRule="auto"/>
              <w:ind w:left="130"/>
              <w:rPr>
                <w:rFonts w:ascii="Times New Roman" w:hAnsi="Times New Roman"/>
                <w:b/>
                <w:bCs/>
                <w:sz w:val="20"/>
                <w:szCs w:val="20"/>
              </w:rPr>
            </w:pPr>
            <w:r w:rsidRPr="009938EB">
              <w:rPr>
                <w:rFonts w:ascii="Times New Roman" w:hAnsi="Times New Roman"/>
                <w:b/>
                <w:sz w:val="20"/>
                <w:szCs w:val="20"/>
              </w:rPr>
              <w:t>РНОКПП</w:t>
            </w:r>
          </w:p>
        </w:tc>
        <w:tc>
          <w:tcPr>
            <w:tcW w:w="1702" w:type="dxa"/>
            <w:vMerge w:val="restart"/>
            <w:vAlign w:val="center"/>
          </w:tcPr>
          <w:p w14:paraId="21921CE4"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7D6B0E6C"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0F153CE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3CCDFA2E"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Кількість за видами акцій</w:t>
            </w:r>
          </w:p>
        </w:tc>
      </w:tr>
      <w:tr w:rsidR="009938EB" w:rsidRPr="009938EB" w14:paraId="228B77BA" w14:textId="77777777" w:rsidTr="00432366">
        <w:tc>
          <w:tcPr>
            <w:tcW w:w="498" w:type="dxa"/>
            <w:vMerge/>
          </w:tcPr>
          <w:p w14:paraId="3171C990" w14:textId="77777777" w:rsidR="009938EB" w:rsidRPr="009938EB" w:rsidRDefault="009938EB" w:rsidP="009938EB">
            <w:pPr>
              <w:spacing w:after="0" w:line="240" w:lineRule="auto"/>
              <w:rPr>
                <w:rFonts w:ascii="Times New Roman" w:hAnsi="Times New Roman"/>
                <w:b/>
                <w:bCs/>
                <w:sz w:val="20"/>
                <w:szCs w:val="20"/>
              </w:rPr>
            </w:pPr>
          </w:p>
        </w:tc>
        <w:tc>
          <w:tcPr>
            <w:tcW w:w="2778" w:type="dxa"/>
            <w:vMerge/>
            <w:vAlign w:val="center"/>
          </w:tcPr>
          <w:p w14:paraId="754E7745" w14:textId="77777777" w:rsidR="009938EB" w:rsidRPr="009938EB" w:rsidRDefault="009938EB" w:rsidP="009938EB">
            <w:pPr>
              <w:spacing w:after="0" w:line="240" w:lineRule="auto"/>
              <w:rPr>
                <w:rFonts w:ascii="Times New Roman" w:hAnsi="Times New Roman"/>
                <w:b/>
                <w:bCs/>
                <w:sz w:val="20"/>
                <w:szCs w:val="20"/>
              </w:rPr>
            </w:pPr>
          </w:p>
        </w:tc>
        <w:tc>
          <w:tcPr>
            <w:tcW w:w="3543" w:type="dxa"/>
            <w:vMerge/>
            <w:vAlign w:val="center"/>
          </w:tcPr>
          <w:p w14:paraId="5E4289BA" w14:textId="77777777" w:rsidR="009938EB" w:rsidRPr="009938EB" w:rsidRDefault="009938EB" w:rsidP="009938EB">
            <w:pPr>
              <w:spacing w:after="0" w:line="240" w:lineRule="auto"/>
              <w:rPr>
                <w:rFonts w:ascii="Times New Roman" w:hAnsi="Times New Roman"/>
                <w:b/>
                <w:bCs/>
                <w:sz w:val="20"/>
                <w:szCs w:val="20"/>
              </w:rPr>
            </w:pPr>
          </w:p>
        </w:tc>
        <w:tc>
          <w:tcPr>
            <w:tcW w:w="1275" w:type="dxa"/>
            <w:vMerge/>
            <w:vAlign w:val="center"/>
          </w:tcPr>
          <w:p w14:paraId="39AA818F" w14:textId="77777777" w:rsidR="009938EB" w:rsidRPr="009938EB" w:rsidRDefault="009938EB" w:rsidP="009938EB">
            <w:pPr>
              <w:spacing w:after="0" w:line="240" w:lineRule="auto"/>
              <w:rPr>
                <w:rFonts w:ascii="Times New Roman" w:hAnsi="Times New Roman"/>
                <w:b/>
                <w:bCs/>
                <w:sz w:val="20"/>
                <w:szCs w:val="20"/>
              </w:rPr>
            </w:pPr>
          </w:p>
        </w:tc>
        <w:tc>
          <w:tcPr>
            <w:tcW w:w="1702" w:type="dxa"/>
            <w:vMerge/>
            <w:vAlign w:val="center"/>
          </w:tcPr>
          <w:p w14:paraId="5D390E62" w14:textId="77777777" w:rsidR="009938EB" w:rsidRPr="009938EB" w:rsidRDefault="009938EB" w:rsidP="009938EB">
            <w:pPr>
              <w:spacing w:after="0" w:line="240" w:lineRule="auto"/>
              <w:rPr>
                <w:rFonts w:ascii="Times New Roman" w:hAnsi="Times New Roman"/>
                <w:b/>
                <w:bCs/>
                <w:sz w:val="20"/>
                <w:szCs w:val="20"/>
              </w:rPr>
            </w:pPr>
          </w:p>
        </w:tc>
        <w:tc>
          <w:tcPr>
            <w:tcW w:w="1559" w:type="dxa"/>
            <w:vMerge/>
            <w:vAlign w:val="center"/>
          </w:tcPr>
          <w:p w14:paraId="70E9B1B8" w14:textId="77777777" w:rsidR="009938EB" w:rsidRPr="009938EB" w:rsidRDefault="009938EB" w:rsidP="009938EB">
            <w:pPr>
              <w:spacing w:after="0" w:line="240" w:lineRule="auto"/>
              <w:rPr>
                <w:rFonts w:ascii="Times New Roman" w:hAnsi="Times New Roman"/>
                <w:b/>
                <w:bCs/>
                <w:sz w:val="20"/>
                <w:szCs w:val="20"/>
              </w:rPr>
            </w:pPr>
          </w:p>
        </w:tc>
        <w:tc>
          <w:tcPr>
            <w:tcW w:w="1600" w:type="dxa"/>
            <w:vMerge/>
            <w:vAlign w:val="center"/>
          </w:tcPr>
          <w:p w14:paraId="5053E42B" w14:textId="77777777" w:rsidR="009938EB" w:rsidRPr="009938EB" w:rsidRDefault="009938EB" w:rsidP="009938EB">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3D651712"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прості іменні</w:t>
            </w:r>
          </w:p>
          <w:p w14:paraId="6A32D205" w14:textId="77777777" w:rsidR="009938EB" w:rsidRPr="009938EB" w:rsidRDefault="009938EB" w:rsidP="009938EB">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3AB00AC5" w14:textId="77777777" w:rsidR="009938EB" w:rsidRPr="009938EB" w:rsidRDefault="009938EB" w:rsidP="009938EB">
            <w:pPr>
              <w:spacing w:after="0" w:line="240" w:lineRule="auto"/>
              <w:ind w:left="-243"/>
              <w:jc w:val="center"/>
              <w:rPr>
                <w:rFonts w:ascii="Times New Roman" w:hAnsi="Times New Roman"/>
                <w:b/>
                <w:bCs/>
                <w:sz w:val="20"/>
                <w:szCs w:val="20"/>
                <w:lang w:val="en-US"/>
              </w:rPr>
            </w:pPr>
            <w:r w:rsidRPr="009938EB">
              <w:rPr>
                <w:rFonts w:ascii="Times New Roman" w:hAnsi="Times New Roman"/>
                <w:b/>
                <w:bCs/>
                <w:sz w:val="20"/>
                <w:szCs w:val="20"/>
                <w:lang w:val="en-US"/>
              </w:rPr>
              <w:t xml:space="preserve">  </w:t>
            </w:r>
            <w:r w:rsidRPr="009938EB">
              <w:rPr>
                <w:rFonts w:ascii="Times New Roman" w:hAnsi="Times New Roman"/>
                <w:b/>
                <w:bCs/>
                <w:sz w:val="20"/>
                <w:szCs w:val="20"/>
              </w:rPr>
              <w:t>Привілейовані</w:t>
            </w:r>
          </w:p>
          <w:p w14:paraId="0E99F233" w14:textId="77777777" w:rsidR="009938EB" w:rsidRPr="009938EB" w:rsidRDefault="009938EB" w:rsidP="009938EB">
            <w:pPr>
              <w:spacing w:after="0" w:line="240" w:lineRule="auto"/>
              <w:ind w:left="-243"/>
              <w:jc w:val="center"/>
              <w:rPr>
                <w:rFonts w:ascii="Times New Roman" w:hAnsi="Times New Roman"/>
                <w:b/>
                <w:bCs/>
                <w:sz w:val="20"/>
                <w:szCs w:val="20"/>
              </w:rPr>
            </w:pPr>
            <w:r w:rsidRPr="009938EB">
              <w:rPr>
                <w:rFonts w:ascii="Times New Roman" w:hAnsi="Times New Roman"/>
                <w:b/>
                <w:bCs/>
                <w:sz w:val="20"/>
                <w:szCs w:val="20"/>
              </w:rPr>
              <w:t>іменні</w:t>
            </w:r>
          </w:p>
          <w:p w14:paraId="42ED3EB5" w14:textId="77777777" w:rsidR="009938EB" w:rsidRPr="009938EB" w:rsidRDefault="009938EB" w:rsidP="009938EB">
            <w:pPr>
              <w:spacing w:after="0" w:line="240" w:lineRule="auto"/>
              <w:jc w:val="center"/>
              <w:rPr>
                <w:rFonts w:ascii="Times New Roman" w:hAnsi="Times New Roman"/>
                <w:b/>
                <w:bCs/>
                <w:sz w:val="20"/>
                <w:szCs w:val="20"/>
              </w:rPr>
            </w:pPr>
          </w:p>
        </w:tc>
      </w:tr>
      <w:tr w:rsidR="009938EB" w:rsidRPr="009938EB" w14:paraId="58F4EC59" w14:textId="77777777" w:rsidTr="00432366">
        <w:tc>
          <w:tcPr>
            <w:tcW w:w="498" w:type="dxa"/>
          </w:tcPr>
          <w:p w14:paraId="5B7CE978"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621584B2"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6E909447"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3</w:t>
            </w:r>
          </w:p>
        </w:tc>
        <w:tc>
          <w:tcPr>
            <w:tcW w:w="1275" w:type="dxa"/>
            <w:vAlign w:val="center"/>
          </w:tcPr>
          <w:p w14:paraId="3B954C0C"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4</w:t>
            </w:r>
          </w:p>
        </w:tc>
        <w:tc>
          <w:tcPr>
            <w:tcW w:w="1702" w:type="dxa"/>
            <w:vAlign w:val="center"/>
          </w:tcPr>
          <w:p w14:paraId="699343B2"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5198ED9D"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72E073BA"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27C4A2A7"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3DA0B2B7" w14:textId="77777777" w:rsidR="009938EB" w:rsidRPr="009938EB" w:rsidRDefault="009938EB" w:rsidP="009938EB">
            <w:pPr>
              <w:spacing w:after="0" w:line="240" w:lineRule="auto"/>
              <w:jc w:val="center"/>
              <w:rPr>
                <w:rFonts w:ascii="Times New Roman" w:hAnsi="Times New Roman"/>
                <w:b/>
                <w:bCs/>
                <w:sz w:val="20"/>
                <w:szCs w:val="20"/>
                <w:lang w:val="en-US"/>
              </w:rPr>
            </w:pPr>
            <w:r w:rsidRPr="009938EB">
              <w:rPr>
                <w:rFonts w:ascii="Times New Roman" w:hAnsi="Times New Roman"/>
                <w:b/>
                <w:bCs/>
                <w:sz w:val="20"/>
                <w:szCs w:val="20"/>
                <w:lang w:val="en-US"/>
              </w:rPr>
              <w:t>9</w:t>
            </w:r>
          </w:p>
        </w:tc>
      </w:tr>
      <w:tr w:rsidR="009938EB" w:rsidRPr="009938EB" w14:paraId="0A4C04F7" w14:textId="77777777" w:rsidTr="00432366">
        <w:tc>
          <w:tcPr>
            <w:tcW w:w="498" w:type="dxa"/>
          </w:tcPr>
          <w:p w14:paraId="471BF25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162BDB0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14:paraId="2B7F627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Фадєєва Людмила Володимирівна</w:t>
            </w:r>
          </w:p>
        </w:tc>
        <w:tc>
          <w:tcPr>
            <w:tcW w:w="1275" w:type="dxa"/>
            <w:vAlign w:val="center"/>
          </w:tcPr>
          <w:p w14:paraId="50F0E916"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702" w:type="dxa"/>
            <w:vAlign w:val="center"/>
          </w:tcPr>
          <w:p w14:paraId="452ACEE1"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64F5812"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40</w:t>
            </w:r>
          </w:p>
        </w:tc>
        <w:tc>
          <w:tcPr>
            <w:tcW w:w="1600" w:type="dxa"/>
            <w:tcMar>
              <w:top w:w="60" w:type="dxa"/>
              <w:left w:w="60" w:type="dxa"/>
              <w:bottom w:w="60" w:type="dxa"/>
              <w:right w:w="60" w:type="dxa"/>
            </w:tcMar>
            <w:vAlign w:val="center"/>
          </w:tcPr>
          <w:p w14:paraId="7CF2653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0.00138291881</w:t>
            </w:r>
          </w:p>
        </w:tc>
        <w:tc>
          <w:tcPr>
            <w:tcW w:w="1532" w:type="dxa"/>
            <w:tcMar>
              <w:top w:w="60" w:type="dxa"/>
              <w:left w:w="60" w:type="dxa"/>
              <w:bottom w:w="60" w:type="dxa"/>
              <w:right w:w="60" w:type="dxa"/>
            </w:tcMar>
            <w:vAlign w:val="center"/>
          </w:tcPr>
          <w:p w14:paraId="7A2184B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40</w:t>
            </w:r>
          </w:p>
        </w:tc>
        <w:tc>
          <w:tcPr>
            <w:tcW w:w="1749" w:type="dxa"/>
            <w:tcMar>
              <w:top w:w="60" w:type="dxa"/>
              <w:left w:w="60" w:type="dxa"/>
              <w:bottom w:w="60" w:type="dxa"/>
              <w:right w:w="60" w:type="dxa"/>
            </w:tcMar>
            <w:vAlign w:val="center"/>
          </w:tcPr>
          <w:p w14:paraId="72ED07A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r>
      <w:tr w:rsidR="009938EB" w:rsidRPr="009938EB" w14:paraId="2E72A236" w14:textId="77777777" w:rsidTr="00432366">
        <w:tc>
          <w:tcPr>
            <w:tcW w:w="498" w:type="dxa"/>
          </w:tcPr>
          <w:p w14:paraId="2167231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0CBAEFE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14:paraId="7A91EE4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Трандаш Мирослава Дмитрівна</w:t>
            </w:r>
          </w:p>
        </w:tc>
        <w:tc>
          <w:tcPr>
            <w:tcW w:w="1275" w:type="dxa"/>
            <w:vAlign w:val="center"/>
          </w:tcPr>
          <w:p w14:paraId="4B6FA5BC"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702" w:type="dxa"/>
            <w:vAlign w:val="center"/>
          </w:tcPr>
          <w:p w14:paraId="15360C1E"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57BA72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5</w:t>
            </w:r>
          </w:p>
        </w:tc>
        <w:tc>
          <w:tcPr>
            <w:tcW w:w="1600" w:type="dxa"/>
            <w:tcMar>
              <w:top w:w="60" w:type="dxa"/>
              <w:left w:w="60" w:type="dxa"/>
              <w:bottom w:w="60" w:type="dxa"/>
              <w:right w:w="60" w:type="dxa"/>
            </w:tcMar>
            <w:vAlign w:val="center"/>
          </w:tcPr>
          <w:p w14:paraId="03C93FB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0.00017286485</w:t>
            </w:r>
          </w:p>
        </w:tc>
        <w:tc>
          <w:tcPr>
            <w:tcW w:w="1532" w:type="dxa"/>
            <w:tcMar>
              <w:top w:w="60" w:type="dxa"/>
              <w:left w:w="60" w:type="dxa"/>
              <w:bottom w:w="60" w:type="dxa"/>
              <w:right w:w="60" w:type="dxa"/>
            </w:tcMar>
            <w:vAlign w:val="center"/>
          </w:tcPr>
          <w:p w14:paraId="5A9F200F"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5</w:t>
            </w:r>
          </w:p>
        </w:tc>
        <w:tc>
          <w:tcPr>
            <w:tcW w:w="1749" w:type="dxa"/>
            <w:tcMar>
              <w:top w:w="60" w:type="dxa"/>
              <w:left w:w="60" w:type="dxa"/>
              <w:bottom w:w="60" w:type="dxa"/>
              <w:right w:w="60" w:type="dxa"/>
            </w:tcMar>
            <w:vAlign w:val="center"/>
          </w:tcPr>
          <w:p w14:paraId="259DB698"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r>
      <w:tr w:rsidR="009938EB" w:rsidRPr="009938EB" w14:paraId="0ABE09A1" w14:textId="77777777" w:rsidTr="00432366">
        <w:tc>
          <w:tcPr>
            <w:tcW w:w="498" w:type="dxa"/>
          </w:tcPr>
          <w:p w14:paraId="7EC5C5E8"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044662C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1B4710D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Назарук Ольга Владиславівна</w:t>
            </w:r>
          </w:p>
        </w:tc>
        <w:tc>
          <w:tcPr>
            <w:tcW w:w="1275" w:type="dxa"/>
            <w:vAlign w:val="center"/>
          </w:tcPr>
          <w:p w14:paraId="105D6DE2"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702" w:type="dxa"/>
            <w:vAlign w:val="center"/>
          </w:tcPr>
          <w:p w14:paraId="6B4D3AE9"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CD9E53F"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E3C6B3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EEAFCB2"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7ED03F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r>
      <w:tr w:rsidR="009938EB" w:rsidRPr="009938EB" w14:paraId="2FBFE372" w14:textId="77777777" w:rsidTr="00432366">
        <w:tc>
          <w:tcPr>
            <w:tcW w:w="498" w:type="dxa"/>
          </w:tcPr>
          <w:p w14:paraId="3784125F"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60C198C8"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7E0F1B6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Золотухіна Яна Олександрівна</w:t>
            </w:r>
          </w:p>
        </w:tc>
        <w:tc>
          <w:tcPr>
            <w:tcW w:w="1275" w:type="dxa"/>
            <w:vAlign w:val="center"/>
          </w:tcPr>
          <w:p w14:paraId="249C1E95"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702" w:type="dxa"/>
            <w:vAlign w:val="center"/>
          </w:tcPr>
          <w:p w14:paraId="144E08E2"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0B775E9"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9331AC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897016F"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41EE18F"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r>
      <w:tr w:rsidR="009938EB" w:rsidRPr="009938EB" w14:paraId="141A4B05" w14:textId="77777777" w:rsidTr="00432366">
        <w:tc>
          <w:tcPr>
            <w:tcW w:w="498" w:type="dxa"/>
          </w:tcPr>
          <w:p w14:paraId="6F85649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6B71602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7781B95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Козуля Катерина Григоріївна</w:t>
            </w:r>
          </w:p>
        </w:tc>
        <w:tc>
          <w:tcPr>
            <w:tcW w:w="1275" w:type="dxa"/>
            <w:vAlign w:val="center"/>
          </w:tcPr>
          <w:p w14:paraId="46AF1E7C"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702" w:type="dxa"/>
            <w:vAlign w:val="center"/>
          </w:tcPr>
          <w:p w14:paraId="47314E98"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9A0E50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C7E0B4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4A83EB0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1DB460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r>
      <w:tr w:rsidR="009938EB" w:rsidRPr="009938EB" w14:paraId="1DA67744" w14:textId="77777777" w:rsidTr="00432366">
        <w:tc>
          <w:tcPr>
            <w:tcW w:w="498" w:type="dxa"/>
          </w:tcPr>
          <w:p w14:paraId="4FBCB57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1589737D"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5520482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Рубанчук Наталія Сергіївна</w:t>
            </w:r>
          </w:p>
        </w:tc>
        <w:tc>
          <w:tcPr>
            <w:tcW w:w="1275" w:type="dxa"/>
            <w:vAlign w:val="center"/>
          </w:tcPr>
          <w:p w14:paraId="527D7795"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702" w:type="dxa"/>
            <w:vAlign w:val="center"/>
          </w:tcPr>
          <w:p w14:paraId="3261606D"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CBD1282"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C7BE80E"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882515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A76E11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r>
      <w:tr w:rsidR="009938EB" w:rsidRPr="009938EB" w14:paraId="45CD445E" w14:textId="77777777" w:rsidTr="00432366">
        <w:tc>
          <w:tcPr>
            <w:tcW w:w="498" w:type="dxa"/>
          </w:tcPr>
          <w:p w14:paraId="163A36DC"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52575084"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14:paraId="7AB8B37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Ворона Світлана Вікторівна</w:t>
            </w:r>
          </w:p>
        </w:tc>
        <w:tc>
          <w:tcPr>
            <w:tcW w:w="1275" w:type="dxa"/>
            <w:vAlign w:val="center"/>
          </w:tcPr>
          <w:p w14:paraId="1AC8C793"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702" w:type="dxa"/>
            <w:vAlign w:val="center"/>
          </w:tcPr>
          <w:p w14:paraId="239D1DDB"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D8F3106"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958A48C"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8AD61E1"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E90D877"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r>
      <w:tr w:rsidR="009938EB" w:rsidRPr="009938EB" w14:paraId="189ED13C" w14:textId="77777777" w:rsidTr="00432366">
        <w:tc>
          <w:tcPr>
            <w:tcW w:w="498" w:type="dxa"/>
          </w:tcPr>
          <w:p w14:paraId="6EC49CC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lastRenderedPageBreak/>
              <w:t>8</w:t>
            </w:r>
          </w:p>
        </w:tc>
        <w:tc>
          <w:tcPr>
            <w:tcW w:w="2778" w:type="dxa"/>
            <w:tcMar>
              <w:top w:w="60" w:type="dxa"/>
              <w:left w:w="60" w:type="dxa"/>
              <w:bottom w:w="60" w:type="dxa"/>
              <w:right w:w="60" w:type="dxa"/>
            </w:tcMar>
            <w:vAlign w:val="center"/>
          </w:tcPr>
          <w:p w14:paraId="07BFFF00"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6BA6622A"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Мицик Ольга Юріївна</w:t>
            </w:r>
          </w:p>
        </w:tc>
        <w:tc>
          <w:tcPr>
            <w:tcW w:w="1275" w:type="dxa"/>
            <w:vAlign w:val="center"/>
          </w:tcPr>
          <w:p w14:paraId="6910C3D1"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702" w:type="dxa"/>
            <w:vAlign w:val="center"/>
          </w:tcPr>
          <w:p w14:paraId="43350BC2" w14:textId="77777777" w:rsidR="009938EB" w:rsidRPr="009938EB" w:rsidRDefault="009938EB" w:rsidP="009938EB">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510DB5B"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52BC0FA5"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3B101C3"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89D60FF" w14:textId="77777777" w:rsidR="009938EB" w:rsidRPr="009938EB" w:rsidRDefault="009938EB" w:rsidP="009938EB">
            <w:pPr>
              <w:spacing w:after="0" w:line="240" w:lineRule="auto"/>
              <w:jc w:val="center"/>
              <w:rPr>
                <w:rFonts w:ascii="Times New Roman" w:hAnsi="Times New Roman"/>
                <w:bCs/>
                <w:sz w:val="20"/>
                <w:szCs w:val="20"/>
                <w:lang w:val="en-US"/>
              </w:rPr>
            </w:pPr>
            <w:r w:rsidRPr="009938EB">
              <w:rPr>
                <w:rFonts w:ascii="Times New Roman" w:hAnsi="Times New Roman"/>
                <w:bCs/>
                <w:sz w:val="20"/>
                <w:szCs w:val="20"/>
                <w:lang w:val="en-US"/>
              </w:rPr>
              <w:t>0</w:t>
            </w:r>
          </w:p>
        </w:tc>
      </w:tr>
    </w:tbl>
    <w:p w14:paraId="1FCD9FEC" w14:textId="77777777" w:rsidR="009938EB" w:rsidRPr="009938EB" w:rsidRDefault="009938EB" w:rsidP="009938EB">
      <w:pPr>
        <w:spacing w:after="0" w:line="240" w:lineRule="auto"/>
        <w:ind w:left="-709"/>
        <w:rPr>
          <w:rFonts w:ascii="Times New Roman" w:hAnsi="Times New Roman"/>
          <w:sz w:val="24"/>
          <w:szCs w:val="24"/>
        </w:rPr>
      </w:pPr>
    </w:p>
    <w:p w14:paraId="0C8A05D9" w14:textId="77777777" w:rsidR="009938EB" w:rsidRDefault="009938EB">
      <w:pPr>
        <w:sectPr w:rsidR="009938EB" w:rsidSect="009938EB">
          <w:pgSz w:w="16838" w:h="11906" w:orient="landscape"/>
          <w:pgMar w:top="567" w:right="363" w:bottom="567" w:left="363" w:header="709" w:footer="709" w:gutter="0"/>
          <w:cols w:space="708"/>
          <w:docGrid w:linePitch="360"/>
        </w:sectPr>
      </w:pPr>
    </w:p>
    <w:p w14:paraId="260F0BDB"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9938EB">
        <w:rPr>
          <w:rFonts w:ascii="Times New Roman" w:hAnsi="Times New Roman"/>
          <w:b/>
          <w:bCs/>
          <w:color w:val="000000"/>
          <w:sz w:val="24"/>
          <w:szCs w:val="24"/>
        </w:rPr>
        <w:lastRenderedPageBreak/>
        <w:t>Організаційна структура:</w:t>
      </w:r>
    </w:p>
    <w:p w14:paraId="2A46A8FA"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73CD3F2E"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9938EB">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9938EB">
        <w:rPr>
          <w:rFonts w:ascii="Times New Roman" w:hAnsi="Times New Roman"/>
          <w:color w:val="000000"/>
          <w:sz w:val="20"/>
          <w:szCs w:val="20"/>
          <w:lang w:val="ru-RU"/>
        </w:rPr>
        <w:t>:</w:t>
      </w:r>
    </w:p>
    <w:p w14:paraId="23FDC90A" w14:textId="77777777" w:rsidR="009938EB" w:rsidRPr="009938EB" w:rsidRDefault="009938EB" w:rsidP="009938EB">
      <w:pPr>
        <w:spacing w:after="0" w:line="240" w:lineRule="auto"/>
        <w:jc w:val="center"/>
        <w:rPr>
          <w:rFonts w:ascii="Times New Roman" w:hAnsi="Times New Roman"/>
          <w:sz w:val="20"/>
          <w:szCs w:val="20"/>
        </w:rPr>
      </w:pPr>
    </w:p>
    <w:p w14:paraId="5A164BE3" w14:textId="77777777" w:rsidR="009938EB" w:rsidRPr="009938EB" w:rsidRDefault="009938EB" w:rsidP="009938EB">
      <w:pPr>
        <w:spacing w:after="0" w:line="240" w:lineRule="auto"/>
        <w:rPr>
          <w:rFonts w:ascii="Times New Roman" w:hAnsi="Times New Roman"/>
          <w:sz w:val="20"/>
          <w:szCs w:val="20"/>
          <w:lang w:val="ru-RU"/>
        </w:rPr>
      </w:pPr>
      <w:r w:rsidRPr="009938EB">
        <w:rPr>
          <w:rFonts w:ascii="Times New Roman" w:hAnsi="Times New Roman"/>
          <w:sz w:val="20"/>
          <w:szCs w:val="20"/>
          <w:lang w:val="en-US"/>
        </w:rPr>
        <w:t>https://un22.pat.ua/documents/informaciya-dlya-akcioneriv-ta-steikholderiv</w:t>
      </w:r>
    </w:p>
    <w:p w14:paraId="62BEDBC8" w14:textId="77777777" w:rsidR="009938EB" w:rsidRPr="009938EB" w:rsidRDefault="009938EB" w:rsidP="009938EB">
      <w:pPr>
        <w:spacing w:after="60" w:line="240" w:lineRule="auto"/>
        <w:jc w:val="center"/>
        <w:outlineLvl w:val="0"/>
        <w:rPr>
          <w:rFonts w:ascii="Times New Roman" w:hAnsi="Times New Roman"/>
          <w:b/>
          <w:bCs/>
          <w:kern w:val="28"/>
          <w:sz w:val="26"/>
          <w:szCs w:val="26"/>
        </w:rPr>
      </w:pPr>
      <w:bookmarkStart w:id="5" w:name="_Toc212733306"/>
      <w:r w:rsidRPr="009938EB">
        <w:rPr>
          <w:rFonts w:ascii="Times New Roman" w:hAnsi="Times New Roman"/>
          <w:b/>
          <w:bCs/>
          <w:kern w:val="28"/>
          <w:sz w:val="26"/>
          <w:szCs w:val="26"/>
          <w:lang w:val="ru-RU"/>
        </w:rPr>
        <w:t xml:space="preserve">3. </w:t>
      </w:r>
      <w:r w:rsidRPr="009938EB">
        <w:rPr>
          <w:rFonts w:ascii="Times New Roman" w:hAnsi="Times New Roman"/>
          <w:b/>
          <w:bCs/>
          <w:kern w:val="28"/>
          <w:sz w:val="26"/>
          <w:szCs w:val="26"/>
        </w:rPr>
        <w:t>Структура власності</w:t>
      </w:r>
      <w:bookmarkEnd w:id="5"/>
    </w:p>
    <w:p w14:paraId="4F026A09" w14:textId="77777777" w:rsidR="009938EB" w:rsidRPr="009938EB" w:rsidRDefault="009938EB" w:rsidP="009938EB">
      <w:pPr>
        <w:spacing w:after="0" w:line="240" w:lineRule="auto"/>
        <w:rPr>
          <w:rFonts w:ascii="Times New Roman" w:hAnsi="Times New Roman"/>
          <w:sz w:val="20"/>
          <w:szCs w:val="20"/>
          <w:lang w:val="ru-RU"/>
        </w:rPr>
      </w:pPr>
      <w:r w:rsidRPr="009938EB">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9938EB">
        <w:rPr>
          <w:rFonts w:ascii="Times New Roman" w:hAnsi="Times New Roman"/>
          <w:sz w:val="20"/>
          <w:szCs w:val="20"/>
          <w:lang w:val="ru-RU"/>
        </w:rPr>
        <w:t xml:space="preserve"> :</w:t>
      </w:r>
    </w:p>
    <w:p w14:paraId="2AAAC811" w14:textId="77777777" w:rsidR="009938EB" w:rsidRPr="009938EB" w:rsidRDefault="009938EB" w:rsidP="009938EB">
      <w:pPr>
        <w:spacing w:after="0" w:line="240" w:lineRule="auto"/>
        <w:rPr>
          <w:rFonts w:ascii="Times New Roman" w:hAnsi="Times New Roman"/>
          <w:sz w:val="20"/>
          <w:szCs w:val="20"/>
        </w:rPr>
      </w:pPr>
    </w:p>
    <w:p w14:paraId="74CA041F" w14:textId="77777777" w:rsidR="009938EB" w:rsidRPr="009938EB" w:rsidRDefault="009938EB" w:rsidP="009938EB">
      <w:pPr>
        <w:spacing w:after="0" w:line="240" w:lineRule="auto"/>
        <w:rPr>
          <w:rFonts w:ascii="Times New Roman" w:hAnsi="Times New Roman"/>
          <w:sz w:val="20"/>
          <w:szCs w:val="20"/>
          <w:lang w:val="ru-RU"/>
        </w:rPr>
      </w:pPr>
      <w:r w:rsidRPr="009938EB">
        <w:rPr>
          <w:rFonts w:ascii="Times New Roman" w:hAnsi="Times New Roman"/>
          <w:sz w:val="20"/>
          <w:szCs w:val="20"/>
          <w:lang w:val="en-US"/>
        </w:rPr>
        <w:t>https://un22.pat.ua/documents/informaciya-dlya-akcioneriv-ta-steikholderiv</w:t>
      </w:r>
    </w:p>
    <w:p w14:paraId="40F27AC6" w14:textId="77777777" w:rsidR="009938EB" w:rsidRPr="009938EB" w:rsidRDefault="009938EB" w:rsidP="009938EB">
      <w:pPr>
        <w:spacing w:after="60" w:line="240" w:lineRule="auto"/>
        <w:jc w:val="center"/>
        <w:outlineLvl w:val="0"/>
        <w:rPr>
          <w:rFonts w:ascii="Times New Roman" w:hAnsi="Times New Roman"/>
          <w:b/>
          <w:bCs/>
          <w:kern w:val="28"/>
          <w:sz w:val="26"/>
          <w:szCs w:val="26"/>
        </w:rPr>
      </w:pPr>
      <w:bookmarkStart w:id="6" w:name="_Toc212733307"/>
      <w:r w:rsidRPr="009938EB">
        <w:rPr>
          <w:rFonts w:ascii="Times New Roman" w:hAnsi="Times New Roman"/>
          <w:b/>
          <w:bCs/>
          <w:kern w:val="28"/>
          <w:sz w:val="26"/>
          <w:szCs w:val="26"/>
          <w:lang w:val="ru-RU"/>
        </w:rPr>
        <w:t xml:space="preserve">4. </w:t>
      </w:r>
      <w:r w:rsidRPr="009938EB">
        <w:rPr>
          <w:rFonts w:ascii="Times New Roman" w:hAnsi="Times New Roman"/>
          <w:b/>
          <w:bCs/>
          <w:kern w:val="28"/>
          <w:sz w:val="26"/>
          <w:szCs w:val="26"/>
        </w:rPr>
        <w:t>Опис господарської та фінансової діяльності</w:t>
      </w:r>
      <w:bookmarkEnd w:id="6"/>
    </w:p>
    <w:p w14:paraId="315CD9DE" w14:textId="77777777" w:rsidR="009938EB" w:rsidRPr="009938EB" w:rsidRDefault="009938EB" w:rsidP="009938EB">
      <w:pPr>
        <w:spacing w:after="0" w:line="240" w:lineRule="auto"/>
        <w:jc w:val="center"/>
        <w:rPr>
          <w:rFonts w:ascii="Times New Roman" w:hAnsi="Times New Roman"/>
          <w:sz w:val="20"/>
          <w:szCs w:val="20"/>
        </w:rPr>
      </w:pPr>
    </w:p>
    <w:p w14:paraId="521EEE9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07B4FC7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 Емітент не належить до будь-яких об'єднань підприємств.</w:t>
      </w:r>
    </w:p>
    <w:p w14:paraId="45472020" w14:textId="77777777" w:rsidR="009938EB" w:rsidRPr="009938EB" w:rsidRDefault="009938EB" w:rsidP="009938EB">
      <w:pPr>
        <w:spacing w:after="0" w:line="240" w:lineRule="auto"/>
        <w:rPr>
          <w:rFonts w:ascii="Times New Roman" w:hAnsi="Times New Roman"/>
          <w:sz w:val="20"/>
          <w:szCs w:val="20"/>
          <w:lang w:val="en-US"/>
        </w:rPr>
      </w:pPr>
    </w:p>
    <w:p w14:paraId="54A847D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56D9B3C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78D22ECE" w14:textId="77777777" w:rsidR="009938EB" w:rsidRPr="009938EB" w:rsidRDefault="009938EB" w:rsidP="009938EB">
      <w:pPr>
        <w:spacing w:after="0" w:line="240" w:lineRule="auto"/>
        <w:rPr>
          <w:rFonts w:ascii="Times New Roman" w:hAnsi="Times New Roman"/>
          <w:sz w:val="20"/>
          <w:szCs w:val="20"/>
          <w:lang w:val="en-US"/>
        </w:rPr>
      </w:pPr>
    </w:p>
    <w:p w14:paraId="325A956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5822D1A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4AD2052E" w14:textId="77777777" w:rsidR="009938EB" w:rsidRPr="009938EB" w:rsidRDefault="009938EB" w:rsidP="009938EB">
      <w:pPr>
        <w:spacing w:after="0" w:line="240" w:lineRule="auto"/>
        <w:rPr>
          <w:rFonts w:ascii="Times New Roman" w:hAnsi="Times New Roman"/>
          <w:sz w:val="20"/>
          <w:szCs w:val="20"/>
          <w:lang w:val="en-US"/>
        </w:rPr>
      </w:pPr>
    </w:p>
    <w:p w14:paraId="761D85C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65A336B4"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417695CB" w14:textId="77777777" w:rsidR="009938EB" w:rsidRPr="009938EB" w:rsidRDefault="009938EB" w:rsidP="009938EB">
      <w:pPr>
        <w:spacing w:after="0" w:line="240" w:lineRule="auto"/>
        <w:rPr>
          <w:rFonts w:ascii="Times New Roman" w:hAnsi="Times New Roman"/>
          <w:sz w:val="20"/>
          <w:szCs w:val="20"/>
          <w:lang w:val="en-US"/>
        </w:rPr>
      </w:pPr>
    </w:p>
    <w:p w14:paraId="7D5D76F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05AADDD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070D6CC8" w14:textId="77777777" w:rsidR="009938EB" w:rsidRPr="009938EB" w:rsidRDefault="009938EB" w:rsidP="009938EB">
      <w:pPr>
        <w:spacing w:after="0" w:line="240" w:lineRule="auto"/>
        <w:rPr>
          <w:rFonts w:ascii="Times New Roman" w:hAnsi="Times New Roman"/>
          <w:sz w:val="20"/>
          <w:szCs w:val="20"/>
          <w:lang w:val="en-US"/>
        </w:rPr>
      </w:pPr>
    </w:p>
    <w:p w14:paraId="2912E8C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6. Інформація щодо продуктів (товарів або послуг) особи:</w:t>
      </w:r>
    </w:p>
    <w:p w14:paraId="557A10D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 опис продуктів (товарів та/або послуг), які виробляє/надає особа</w:t>
      </w:r>
    </w:p>
    <w:p w14:paraId="46E5A29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Основні види продукції (послуг): Надання в оренду й експлуатацію власного чи орендованого нерухомого майна.</w:t>
      </w:r>
    </w:p>
    <w:p w14:paraId="729B261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2) обсяги виробництва (у натуральному та грошовому виразі)</w:t>
      </w:r>
    </w:p>
    <w:p w14:paraId="451112C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3B0A2EA4"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3) середньореалізаційні ціни продуктів</w:t>
      </w:r>
    </w:p>
    <w:p w14:paraId="10AC14F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Середні ціни за послугами оренди 119 грн/м2.  </w:t>
      </w:r>
    </w:p>
    <w:p w14:paraId="34ACCA8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4) загальна сума виручки</w:t>
      </w:r>
    </w:p>
    <w:p w14:paraId="63E185F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Загальна сума виручки - 9 189,4 тис.грн.</w:t>
      </w:r>
    </w:p>
    <w:p w14:paraId="5DDE0D8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5) загальна сума експорту, частка експорту в загальному обсязі продажів</w:t>
      </w:r>
    </w:p>
    <w:p w14:paraId="2ABAE7D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5F5CE21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6) залежність від сезонних змін</w:t>
      </w:r>
    </w:p>
    <w:p w14:paraId="095B8FE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Залежність від сезонних змін: немає.</w:t>
      </w:r>
    </w:p>
    <w:p w14:paraId="18ABBC0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7) основні клієнти (більше 5 % у загальній сумі виручки)</w:t>
      </w:r>
    </w:p>
    <w:p w14:paraId="0F5913B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Основні клієнти: ТОВ "ЕКО", ЄДРПОУ 32104254.                                                                                    </w:t>
      </w:r>
    </w:p>
    <w:p w14:paraId="6757002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8) ринки збуту та країни, в яких особою здійснюється діяльність</w:t>
      </w:r>
    </w:p>
    <w:p w14:paraId="0FAE488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14:paraId="2C21A49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9) канали збуту</w:t>
      </w:r>
    </w:p>
    <w:p w14:paraId="21B3C8C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Канали збуту: Товариство працює  безпосередньо з замовниками.</w:t>
      </w:r>
    </w:p>
    <w:p w14:paraId="092AAD0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453B94A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14:paraId="19C247E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lastRenderedPageBreak/>
        <w:t>ПРАТ "ДТЕК КИЇВСЬКІ ЕЛЕКТРОМЕРЕЖІ" (постачання електроенергії для власних потреб та для обслуговування приміщень, що надаються в оренду), ПАТ "Київводоканал (водопостачання та водовідведення), ТОВ "КИЇВСЬКІ ЕНЕРГЕТИЧНІ ПОСЛУГИ" (постачання електроенергії) , КП "КИЇВТЕПЛОЕНЕРГО" (постачання теплової енергії), ПАТ "Національний депозитарій України" ( послуги з обслуговування випуску ЦП).</w:t>
      </w:r>
    </w:p>
    <w:p w14:paraId="4D4D00B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Всі постачальники знаходяться в Україні.</w:t>
      </w:r>
    </w:p>
    <w:p w14:paraId="1E22701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11) особливості стану розвитку галузі, в якій здійснює діяльність особа</w:t>
      </w:r>
    </w:p>
    <w:p w14:paraId="2A32C78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791D16C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12) опис технологій, які використовує особа у своїй діяльності:</w:t>
      </w:r>
    </w:p>
    <w:p w14:paraId="6BFEB0F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Товариство не займається виробництвом, тому опис технологій не наводиться.</w:t>
      </w:r>
    </w:p>
    <w:p w14:paraId="24D8FA2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13) місце особи на ринку, на якому вона здійснює діяльність</w:t>
      </w:r>
    </w:p>
    <w:p w14:paraId="3302A4E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077E1FB9"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14) рівень конкуренція в галузі, основні конкуренти особи</w:t>
      </w:r>
    </w:p>
    <w:p w14:paraId="0C93A6D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17746D8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15) перспективні плани розвитку особи</w:t>
      </w:r>
    </w:p>
    <w:p w14:paraId="6899E12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72606A17" w14:textId="77777777" w:rsidR="009938EB" w:rsidRPr="009938EB" w:rsidRDefault="009938EB" w:rsidP="009938EB">
      <w:pPr>
        <w:spacing w:after="0" w:line="240" w:lineRule="auto"/>
        <w:rPr>
          <w:rFonts w:ascii="Times New Roman" w:hAnsi="Times New Roman"/>
          <w:sz w:val="20"/>
          <w:szCs w:val="20"/>
          <w:lang w:val="en-US"/>
        </w:rPr>
      </w:pPr>
    </w:p>
    <w:p w14:paraId="77D2E00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6FE9472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Емітент не є фінансовою установою. </w:t>
      </w:r>
    </w:p>
    <w:p w14:paraId="635AAE0E" w14:textId="77777777" w:rsidR="009938EB" w:rsidRPr="009938EB" w:rsidRDefault="009938EB" w:rsidP="009938EB">
      <w:pPr>
        <w:spacing w:after="0" w:line="240" w:lineRule="auto"/>
        <w:rPr>
          <w:rFonts w:ascii="Times New Roman" w:hAnsi="Times New Roman"/>
          <w:sz w:val="20"/>
          <w:szCs w:val="20"/>
          <w:lang w:val="en-US"/>
        </w:rPr>
      </w:pPr>
    </w:p>
    <w:p w14:paraId="28D42CA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6EC2974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14:paraId="3A33567D" w14:textId="77777777" w:rsidR="009938EB" w:rsidRPr="009938EB" w:rsidRDefault="009938EB" w:rsidP="009938EB">
      <w:pPr>
        <w:spacing w:after="0" w:line="240" w:lineRule="auto"/>
        <w:rPr>
          <w:rFonts w:ascii="Times New Roman" w:hAnsi="Times New Roman"/>
          <w:sz w:val="20"/>
          <w:szCs w:val="20"/>
          <w:lang w:val="en-US"/>
        </w:rPr>
      </w:pPr>
    </w:p>
    <w:p w14:paraId="5E89DA7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698E038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08295FA2" w14:textId="77777777" w:rsidR="009938EB" w:rsidRPr="009938EB" w:rsidRDefault="009938EB" w:rsidP="009938EB">
      <w:pPr>
        <w:spacing w:after="0" w:line="240" w:lineRule="auto"/>
        <w:rPr>
          <w:rFonts w:ascii="Times New Roman" w:hAnsi="Times New Roman"/>
          <w:sz w:val="20"/>
          <w:szCs w:val="20"/>
          <w:lang w:val="en-US"/>
        </w:rPr>
      </w:pPr>
    </w:p>
    <w:p w14:paraId="36466F5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4729495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За останні 5 років  було придбано основних активів на суму 0 тис. грн. Відчуження основних активів за останні 5 років на суму 0 тис. грн.  Планів щодо значних інвестицій або придбань, пов'язаних  з господарською діяльністю, Товариство не має.</w:t>
      </w:r>
    </w:p>
    <w:p w14:paraId="15F09E47" w14:textId="77777777" w:rsidR="009938EB" w:rsidRPr="009938EB" w:rsidRDefault="009938EB" w:rsidP="009938EB">
      <w:pPr>
        <w:spacing w:after="0" w:line="240" w:lineRule="auto"/>
        <w:rPr>
          <w:rFonts w:ascii="Times New Roman" w:hAnsi="Times New Roman"/>
          <w:sz w:val="20"/>
          <w:szCs w:val="20"/>
          <w:lang w:val="en-US"/>
        </w:rPr>
      </w:pPr>
    </w:p>
    <w:p w14:paraId="4AF4B85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29501A47"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Основнi засоби емiтента знаходяться в задовiльному станi за місцезнаходженням Товариства. Товариство не орендує основнi засоби. Пiдприємство здає в оренду власний основний засіб - нежитлову будівлю. Протягом звітного періоду значних правочинів щодо об`єкту оренди не було. Виробничі потужності (обладнання, устаткування будівлі) є власністю Товариства, використовуються за призначенням, утримуються за власний рахунок. Ступiнь використання основних засобів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w:t>
      </w:r>
      <w:r w:rsidRPr="009938EB">
        <w:rPr>
          <w:rFonts w:ascii="Times New Roman" w:hAnsi="Times New Roman"/>
          <w:sz w:val="20"/>
          <w:szCs w:val="20"/>
          <w:lang w:val="en-US"/>
        </w:rPr>
        <w:lastRenderedPageBreak/>
        <w:t>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010CCC45" w14:textId="77777777" w:rsidR="009938EB" w:rsidRPr="009938EB" w:rsidRDefault="009938EB" w:rsidP="009938EB">
      <w:pPr>
        <w:spacing w:after="0" w:line="240" w:lineRule="auto"/>
        <w:rPr>
          <w:rFonts w:ascii="Times New Roman" w:hAnsi="Times New Roman"/>
          <w:sz w:val="20"/>
          <w:szCs w:val="20"/>
          <w:lang w:val="en-US"/>
        </w:rPr>
      </w:pPr>
    </w:p>
    <w:p w14:paraId="6305289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57F210A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Ступiнь залежностi вiд законодавчих або економiчних обмежень оцiнюється як високий.</w:t>
      </w:r>
    </w:p>
    <w:p w14:paraId="7C76A585" w14:textId="77777777" w:rsidR="009938EB" w:rsidRPr="009938EB" w:rsidRDefault="009938EB" w:rsidP="009938EB">
      <w:pPr>
        <w:spacing w:after="0" w:line="240" w:lineRule="auto"/>
        <w:rPr>
          <w:rFonts w:ascii="Times New Roman" w:hAnsi="Times New Roman"/>
          <w:sz w:val="20"/>
          <w:szCs w:val="20"/>
          <w:lang w:val="en-US"/>
        </w:rPr>
      </w:pPr>
    </w:p>
    <w:p w14:paraId="6EB8D60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43F6B36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6A4DB542" w14:textId="77777777" w:rsidR="009938EB" w:rsidRPr="009938EB" w:rsidRDefault="009938EB" w:rsidP="009938EB">
      <w:pPr>
        <w:spacing w:after="0" w:line="240" w:lineRule="auto"/>
        <w:rPr>
          <w:rFonts w:ascii="Times New Roman" w:hAnsi="Times New Roman"/>
          <w:sz w:val="20"/>
          <w:szCs w:val="20"/>
          <w:lang w:val="en-US"/>
        </w:rPr>
      </w:pPr>
    </w:p>
    <w:p w14:paraId="422F975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36CCDF4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2022 році склав 10,7 тис. грн. В порівнянні з 2021 роком він зменшився на 22,5 тис.грн., що пов'язано зі зміною умов оплати праці.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14:paraId="6C9FAE37" w14:textId="77777777" w:rsidR="009938EB" w:rsidRPr="009938EB" w:rsidRDefault="009938EB" w:rsidP="009938EB">
      <w:pPr>
        <w:spacing w:after="0" w:line="240" w:lineRule="auto"/>
        <w:rPr>
          <w:rFonts w:ascii="Times New Roman" w:hAnsi="Times New Roman"/>
          <w:sz w:val="20"/>
          <w:szCs w:val="20"/>
          <w:lang w:val="en-US"/>
        </w:rPr>
      </w:pPr>
    </w:p>
    <w:p w14:paraId="44EB6FF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1734081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42262EC5" w14:textId="77777777" w:rsidR="009938EB" w:rsidRPr="009938EB" w:rsidRDefault="009938EB" w:rsidP="009938EB">
      <w:pPr>
        <w:spacing w:after="0" w:line="240" w:lineRule="auto"/>
        <w:rPr>
          <w:rFonts w:ascii="Times New Roman" w:hAnsi="Times New Roman"/>
          <w:sz w:val="20"/>
          <w:szCs w:val="20"/>
          <w:lang w:val="en-US"/>
        </w:rPr>
      </w:pPr>
    </w:p>
    <w:p w14:paraId="4DDD170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35CA459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2BDD3D20" w14:textId="77777777" w:rsidR="009938EB" w:rsidRPr="009938EB" w:rsidRDefault="009938EB" w:rsidP="009938EB">
      <w:pPr>
        <w:spacing w:after="0" w:line="240" w:lineRule="auto"/>
        <w:rPr>
          <w:rFonts w:ascii="Times New Roman" w:hAnsi="Times New Roman"/>
          <w:sz w:val="20"/>
          <w:szCs w:val="20"/>
          <w:lang w:val="en-US"/>
        </w:rPr>
      </w:pPr>
    </w:p>
    <w:p w14:paraId="617ECB17" w14:textId="77777777" w:rsidR="009938EB" w:rsidRPr="009938EB" w:rsidRDefault="009938EB" w:rsidP="009938EB">
      <w:pPr>
        <w:spacing w:after="0" w:line="240" w:lineRule="auto"/>
        <w:rPr>
          <w:rFonts w:ascii="Times New Roman" w:hAnsi="Times New Roman"/>
          <w:sz w:val="20"/>
          <w:szCs w:val="20"/>
          <w:lang w:val="en-US"/>
        </w:rPr>
      </w:pPr>
    </w:p>
    <w:p w14:paraId="584222B9" w14:textId="77777777" w:rsidR="009938EB" w:rsidRPr="009938EB" w:rsidRDefault="009938EB" w:rsidP="009938EB">
      <w:pPr>
        <w:spacing w:after="0" w:line="240" w:lineRule="auto"/>
        <w:rPr>
          <w:rFonts w:ascii="Times New Roman" w:hAnsi="Times New Roman"/>
          <w:sz w:val="20"/>
          <w:szCs w:val="20"/>
          <w:lang w:val="en-US"/>
        </w:rPr>
      </w:pPr>
    </w:p>
    <w:p w14:paraId="7C3AE639" w14:textId="77777777" w:rsidR="009938EB" w:rsidRPr="009938EB" w:rsidRDefault="009938EB" w:rsidP="009938EB">
      <w:pPr>
        <w:spacing w:after="0" w:line="240" w:lineRule="auto"/>
        <w:rPr>
          <w:rFonts w:ascii="Times New Roman" w:hAnsi="Times New Roman"/>
          <w:sz w:val="20"/>
          <w:szCs w:val="20"/>
          <w:lang w:val="en-US"/>
        </w:rPr>
      </w:pPr>
    </w:p>
    <w:p w14:paraId="7A9F22CC" w14:textId="77777777" w:rsidR="009938EB" w:rsidRPr="009938EB" w:rsidRDefault="009938EB" w:rsidP="009938EB">
      <w:pPr>
        <w:spacing w:after="0" w:line="240" w:lineRule="auto"/>
        <w:rPr>
          <w:rFonts w:ascii="Times New Roman" w:hAnsi="Times New Roman"/>
          <w:sz w:val="20"/>
          <w:szCs w:val="20"/>
          <w:lang w:val="en-US"/>
        </w:rPr>
      </w:pPr>
    </w:p>
    <w:p w14:paraId="4606E352" w14:textId="77777777" w:rsidR="009938EB" w:rsidRPr="009938EB" w:rsidRDefault="009938EB" w:rsidP="009938EB">
      <w:pPr>
        <w:spacing w:after="0" w:line="240" w:lineRule="auto"/>
        <w:rPr>
          <w:rFonts w:ascii="Times New Roman" w:hAnsi="Times New Roman"/>
          <w:sz w:val="20"/>
          <w:szCs w:val="20"/>
          <w:lang w:val="en-US"/>
        </w:rPr>
      </w:pPr>
    </w:p>
    <w:p w14:paraId="114B9A55" w14:textId="77777777" w:rsidR="009938EB" w:rsidRPr="009938EB" w:rsidRDefault="009938EB" w:rsidP="009938EB">
      <w:pPr>
        <w:spacing w:after="0" w:line="240" w:lineRule="auto"/>
        <w:rPr>
          <w:rFonts w:ascii="Times New Roman" w:hAnsi="Times New Roman"/>
          <w:sz w:val="20"/>
          <w:szCs w:val="20"/>
          <w:lang w:val="en-US"/>
        </w:rPr>
      </w:pPr>
    </w:p>
    <w:p w14:paraId="1C6C64AE" w14:textId="77777777" w:rsidR="009938EB" w:rsidRPr="009938EB" w:rsidRDefault="009938EB" w:rsidP="009938EB">
      <w:pPr>
        <w:spacing w:after="0" w:line="240" w:lineRule="auto"/>
        <w:rPr>
          <w:rFonts w:ascii="Times New Roman" w:hAnsi="Times New Roman"/>
          <w:sz w:val="20"/>
          <w:szCs w:val="20"/>
          <w:lang w:val="en-US"/>
        </w:rPr>
      </w:pPr>
    </w:p>
    <w:p w14:paraId="055F2ABA" w14:textId="77777777" w:rsidR="009938EB" w:rsidRPr="009938EB" w:rsidRDefault="009938EB" w:rsidP="009938EB">
      <w:pPr>
        <w:spacing w:after="0" w:line="240" w:lineRule="auto"/>
        <w:rPr>
          <w:rFonts w:ascii="Times New Roman" w:hAnsi="Times New Roman"/>
          <w:sz w:val="20"/>
          <w:szCs w:val="20"/>
          <w:lang w:val="en-US"/>
        </w:rPr>
      </w:pPr>
    </w:p>
    <w:p w14:paraId="2EF6C7EF" w14:textId="77777777" w:rsidR="009938EB" w:rsidRPr="009938EB" w:rsidRDefault="009938EB" w:rsidP="009938EB">
      <w:pPr>
        <w:spacing w:after="0" w:line="240" w:lineRule="auto"/>
        <w:rPr>
          <w:rFonts w:ascii="Times New Roman" w:hAnsi="Times New Roman"/>
          <w:sz w:val="20"/>
          <w:szCs w:val="20"/>
          <w:lang w:val="en-US"/>
        </w:rPr>
      </w:pPr>
    </w:p>
    <w:p w14:paraId="4C60F5AA" w14:textId="77777777" w:rsidR="009938EB" w:rsidRPr="009938EB" w:rsidRDefault="009938EB" w:rsidP="009938EB">
      <w:pPr>
        <w:spacing w:after="0" w:line="240" w:lineRule="auto"/>
        <w:rPr>
          <w:rFonts w:ascii="Times New Roman" w:hAnsi="Times New Roman"/>
          <w:sz w:val="20"/>
          <w:szCs w:val="20"/>
          <w:lang w:val="en-US"/>
        </w:rPr>
      </w:pPr>
    </w:p>
    <w:p w14:paraId="3EBD4C6E" w14:textId="77777777" w:rsidR="009938EB" w:rsidRPr="009938EB" w:rsidRDefault="009938EB" w:rsidP="009938EB">
      <w:pPr>
        <w:spacing w:after="0" w:line="240" w:lineRule="auto"/>
        <w:rPr>
          <w:rFonts w:ascii="Times New Roman" w:hAnsi="Times New Roman"/>
          <w:sz w:val="20"/>
          <w:szCs w:val="20"/>
          <w:lang w:val="en-US"/>
        </w:rPr>
      </w:pPr>
    </w:p>
    <w:p w14:paraId="7F29F159" w14:textId="77777777" w:rsidR="009938EB" w:rsidRPr="009938EB" w:rsidRDefault="009938EB" w:rsidP="009938EB">
      <w:pPr>
        <w:spacing w:after="0" w:line="240" w:lineRule="auto"/>
        <w:rPr>
          <w:rFonts w:ascii="Times New Roman" w:hAnsi="Times New Roman"/>
          <w:sz w:val="20"/>
          <w:szCs w:val="20"/>
          <w:lang w:val="en-US"/>
        </w:rPr>
      </w:pPr>
    </w:p>
    <w:p w14:paraId="071CD7ED" w14:textId="77777777" w:rsidR="009938EB" w:rsidRPr="009938EB" w:rsidRDefault="009938EB" w:rsidP="009938EB">
      <w:pPr>
        <w:spacing w:after="0" w:line="240" w:lineRule="auto"/>
        <w:rPr>
          <w:rFonts w:ascii="Times New Roman" w:hAnsi="Times New Roman"/>
          <w:sz w:val="20"/>
          <w:szCs w:val="20"/>
          <w:lang w:val="en-US"/>
        </w:rPr>
      </w:pPr>
    </w:p>
    <w:p w14:paraId="7894447C" w14:textId="77777777" w:rsidR="009938EB" w:rsidRPr="009938EB" w:rsidRDefault="009938EB" w:rsidP="009938EB">
      <w:pPr>
        <w:spacing w:after="0" w:line="240" w:lineRule="auto"/>
        <w:rPr>
          <w:rFonts w:ascii="Times New Roman" w:hAnsi="Times New Roman"/>
          <w:sz w:val="20"/>
          <w:szCs w:val="20"/>
          <w:lang w:val="en-US"/>
        </w:rPr>
      </w:pPr>
    </w:p>
    <w:p w14:paraId="6B143B63" w14:textId="77777777" w:rsidR="009938EB" w:rsidRPr="009938EB" w:rsidRDefault="009938EB" w:rsidP="009938EB">
      <w:pPr>
        <w:spacing w:after="0" w:line="240" w:lineRule="auto"/>
        <w:rPr>
          <w:rFonts w:ascii="Times New Roman" w:hAnsi="Times New Roman"/>
          <w:sz w:val="20"/>
          <w:szCs w:val="20"/>
          <w:lang w:val="en-US"/>
        </w:rPr>
      </w:pPr>
    </w:p>
    <w:p w14:paraId="02372600" w14:textId="77777777" w:rsidR="009938EB" w:rsidRPr="009938EB" w:rsidRDefault="009938EB" w:rsidP="009938EB">
      <w:pPr>
        <w:spacing w:after="0" w:line="240" w:lineRule="auto"/>
        <w:rPr>
          <w:rFonts w:ascii="Times New Roman" w:hAnsi="Times New Roman"/>
          <w:sz w:val="20"/>
          <w:szCs w:val="20"/>
          <w:lang w:val="en-US"/>
        </w:rPr>
      </w:pPr>
    </w:p>
    <w:p w14:paraId="18B98A2C" w14:textId="77777777" w:rsidR="009938EB" w:rsidRPr="009938EB" w:rsidRDefault="009938EB" w:rsidP="009938EB">
      <w:pPr>
        <w:spacing w:after="0" w:line="240" w:lineRule="auto"/>
        <w:rPr>
          <w:rFonts w:ascii="Times New Roman" w:hAnsi="Times New Roman"/>
          <w:sz w:val="20"/>
          <w:szCs w:val="20"/>
          <w:lang w:val="en-US"/>
        </w:rPr>
      </w:pPr>
    </w:p>
    <w:p w14:paraId="20F667FF" w14:textId="77777777" w:rsidR="009938EB" w:rsidRPr="009938EB" w:rsidRDefault="009938EB" w:rsidP="009938EB">
      <w:pPr>
        <w:spacing w:after="0" w:line="240" w:lineRule="auto"/>
        <w:rPr>
          <w:rFonts w:ascii="Times New Roman" w:hAnsi="Times New Roman"/>
          <w:sz w:val="20"/>
          <w:szCs w:val="20"/>
          <w:lang w:val="en-US"/>
        </w:rPr>
      </w:pPr>
    </w:p>
    <w:p w14:paraId="280059FC" w14:textId="77777777" w:rsidR="009938EB" w:rsidRPr="009938EB" w:rsidRDefault="009938EB" w:rsidP="009938EB">
      <w:pPr>
        <w:spacing w:after="0" w:line="240" w:lineRule="auto"/>
        <w:rPr>
          <w:rFonts w:ascii="Times New Roman" w:hAnsi="Times New Roman"/>
          <w:sz w:val="20"/>
          <w:szCs w:val="20"/>
          <w:lang w:val="en-US"/>
        </w:rPr>
      </w:pPr>
    </w:p>
    <w:p w14:paraId="3088E2CD" w14:textId="77777777" w:rsidR="009938EB" w:rsidRPr="009938EB" w:rsidRDefault="009938EB" w:rsidP="009938EB">
      <w:pPr>
        <w:spacing w:after="0" w:line="240" w:lineRule="auto"/>
        <w:rPr>
          <w:rFonts w:ascii="Times New Roman" w:hAnsi="Times New Roman"/>
          <w:sz w:val="20"/>
          <w:szCs w:val="20"/>
          <w:lang w:val="en-US"/>
        </w:rPr>
      </w:pPr>
    </w:p>
    <w:p w14:paraId="0E71AC8A" w14:textId="77777777" w:rsidR="009938EB" w:rsidRPr="009938EB" w:rsidRDefault="009938EB" w:rsidP="009938EB">
      <w:pPr>
        <w:spacing w:after="0" w:line="240" w:lineRule="auto"/>
        <w:rPr>
          <w:rFonts w:ascii="Times New Roman" w:hAnsi="Times New Roman"/>
          <w:sz w:val="20"/>
          <w:szCs w:val="20"/>
          <w:lang w:val="ru-RU"/>
        </w:rPr>
      </w:pPr>
    </w:p>
    <w:p w14:paraId="4D285896" w14:textId="77777777" w:rsidR="009938EB" w:rsidRPr="009938EB" w:rsidRDefault="009938EB" w:rsidP="009938EB">
      <w:pPr>
        <w:spacing w:after="0" w:line="240" w:lineRule="auto"/>
        <w:rPr>
          <w:rFonts w:ascii="Times New Roman" w:hAnsi="Times New Roman"/>
          <w:vanish/>
          <w:sz w:val="24"/>
          <w:szCs w:val="24"/>
        </w:rPr>
      </w:pPr>
    </w:p>
    <w:p w14:paraId="1FDB3F12" w14:textId="77777777" w:rsidR="009938EB" w:rsidRPr="009938EB" w:rsidRDefault="009938EB" w:rsidP="009938EB">
      <w:pPr>
        <w:spacing w:after="0" w:line="240" w:lineRule="auto"/>
        <w:jc w:val="center"/>
        <w:rPr>
          <w:rFonts w:ascii="Times New Roman" w:hAnsi="Times New Roman"/>
          <w:vanish/>
          <w:sz w:val="24"/>
          <w:szCs w:val="24"/>
        </w:rPr>
      </w:pPr>
      <w:r w:rsidRPr="009938EB">
        <w:rPr>
          <w:rFonts w:ascii="Times New Roman" w:hAnsi="Times New Roman"/>
          <w:b/>
          <w:bCs/>
          <w:color w:val="000000"/>
          <w:sz w:val="24"/>
          <w:szCs w:val="24"/>
        </w:rPr>
        <w:t>Інформація про основні засоби емітента ( за залишковою вартістю )</w:t>
      </w:r>
    </w:p>
    <w:p w14:paraId="390F6171" w14:textId="77777777" w:rsidR="009938EB" w:rsidRPr="009938EB" w:rsidRDefault="009938EB" w:rsidP="009938EB">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938EB" w:rsidRPr="009938EB" w14:paraId="4112B148" w14:textId="77777777" w:rsidTr="00432366">
        <w:trPr>
          <w:trHeight w:val="461"/>
        </w:trPr>
        <w:tc>
          <w:tcPr>
            <w:tcW w:w="3090" w:type="dxa"/>
            <w:vMerge w:val="restart"/>
            <w:vAlign w:val="center"/>
          </w:tcPr>
          <w:p w14:paraId="1E1A05F8"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Найменування основних засобів</w:t>
            </w:r>
          </w:p>
        </w:tc>
        <w:tc>
          <w:tcPr>
            <w:tcW w:w="2324" w:type="dxa"/>
            <w:gridSpan w:val="2"/>
            <w:vAlign w:val="center"/>
          </w:tcPr>
          <w:p w14:paraId="6763AD5E"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Власні основні засоби (тис.грн.)</w:t>
            </w:r>
          </w:p>
        </w:tc>
        <w:tc>
          <w:tcPr>
            <w:tcW w:w="2323" w:type="dxa"/>
            <w:gridSpan w:val="2"/>
            <w:vAlign w:val="center"/>
          </w:tcPr>
          <w:p w14:paraId="75FEEAC7"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Орендовані основні засоби (тис.грн.)</w:t>
            </w:r>
          </w:p>
        </w:tc>
        <w:tc>
          <w:tcPr>
            <w:tcW w:w="2324" w:type="dxa"/>
            <w:gridSpan w:val="2"/>
            <w:vAlign w:val="center"/>
          </w:tcPr>
          <w:p w14:paraId="4F81C941"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Основні засоби , всього (тис.грн.)</w:t>
            </w:r>
          </w:p>
        </w:tc>
      </w:tr>
      <w:tr w:rsidR="009938EB" w:rsidRPr="009938EB" w14:paraId="73F6952C" w14:textId="77777777" w:rsidTr="00432366">
        <w:trPr>
          <w:trHeight w:val="147"/>
        </w:trPr>
        <w:tc>
          <w:tcPr>
            <w:tcW w:w="3090" w:type="dxa"/>
            <w:vMerge/>
          </w:tcPr>
          <w:p w14:paraId="0527FBDD" w14:textId="77777777" w:rsidR="009938EB" w:rsidRPr="009938EB" w:rsidRDefault="009938EB" w:rsidP="009938EB">
            <w:pPr>
              <w:spacing w:after="0" w:line="240" w:lineRule="auto"/>
              <w:rPr>
                <w:rFonts w:ascii="Times New Roman" w:hAnsi="Times New Roman"/>
                <w:b/>
                <w:sz w:val="20"/>
                <w:szCs w:val="20"/>
              </w:rPr>
            </w:pPr>
          </w:p>
        </w:tc>
        <w:tc>
          <w:tcPr>
            <w:tcW w:w="1162" w:type="dxa"/>
            <w:vAlign w:val="center"/>
          </w:tcPr>
          <w:p w14:paraId="69F6058E"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На початок періоду</w:t>
            </w:r>
          </w:p>
        </w:tc>
        <w:tc>
          <w:tcPr>
            <w:tcW w:w="1162" w:type="dxa"/>
            <w:vAlign w:val="center"/>
          </w:tcPr>
          <w:p w14:paraId="1E40023D"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На кінець періоду</w:t>
            </w:r>
          </w:p>
        </w:tc>
        <w:tc>
          <w:tcPr>
            <w:tcW w:w="1161" w:type="dxa"/>
            <w:vAlign w:val="center"/>
          </w:tcPr>
          <w:p w14:paraId="18A295FC"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На початок періоду</w:t>
            </w:r>
          </w:p>
        </w:tc>
        <w:tc>
          <w:tcPr>
            <w:tcW w:w="1162" w:type="dxa"/>
            <w:vAlign w:val="center"/>
          </w:tcPr>
          <w:p w14:paraId="3060A463"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На кінець періоду</w:t>
            </w:r>
          </w:p>
        </w:tc>
        <w:tc>
          <w:tcPr>
            <w:tcW w:w="1162" w:type="dxa"/>
            <w:vAlign w:val="center"/>
          </w:tcPr>
          <w:p w14:paraId="068F3A84"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На початок періоду</w:t>
            </w:r>
          </w:p>
        </w:tc>
        <w:tc>
          <w:tcPr>
            <w:tcW w:w="1162" w:type="dxa"/>
            <w:vAlign w:val="center"/>
          </w:tcPr>
          <w:p w14:paraId="3FC4978B"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На кінець періоду</w:t>
            </w:r>
          </w:p>
        </w:tc>
      </w:tr>
      <w:tr w:rsidR="009938EB" w:rsidRPr="009938EB" w14:paraId="03C641AA" w14:textId="77777777" w:rsidTr="00432366">
        <w:trPr>
          <w:trHeight w:val="346"/>
        </w:trPr>
        <w:tc>
          <w:tcPr>
            <w:tcW w:w="3090" w:type="dxa"/>
            <w:vAlign w:val="center"/>
          </w:tcPr>
          <w:p w14:paraId="55C5A57B"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1.Виробничого призначення</w:t>
            </w:r>
          </w:p>
        </w:tc>
        <w:tc>
          <w:tcPr>
            <w:tcW w:w="1162" w:type="dxa"/>
            <w:vAlign w:val="center"/>
          </w:tcPr>
          <w:p w14:paraId="1A6A3A20"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37080.100</w:t>
            </w:r>
          </w:p>
        </w:tc>
        <w:tc>
          <w:tcPr>
            <w:tcW w:w="1162" w:type="dxa"/>
            <w:vAlign w:val="center"/>
          </w:tcPr>
          <w:p w14:paraId="78449A50"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48757.100</w:t>
            </w:r>
          </w:p>
        </w:tc>
        <w:tc>
          <w:tcPr>
            <w:tcW w:w="1161" w:type="dxa"/>
            <w:vAlign w:val="center"/>
          </w:tcPr>
          <w:p w14:paraId="7AE0F435"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23058CEB"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26FBC9FF"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37080.100</w:t>
            </w:r>
          </w:p>
        </w:tc>
        <w:tc>
          <w:tcPr>
            <w:tcW w:w="1162" w:type="dxa"/>
            <w:vAlign w:val="center"/>
          </w:tcPr>
          <w:p w14:paraId="2480FF1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48757.100</w:t>
            </w:r>
          </w:p>
        </w:tc>
      </w:tr>
      <w:tr w:rsidR="009938EB" w:rsidRPr="009938EB" w14:paraId="677F2931" w14:textId="77777777" w:rsidTr="00432366">
        <w:trPr>
          <w:trHeight w:val="346"/>
        </w:trPr>
        <w:tc>
          <w:tcPr>
            <w:tcW w:w="3090" w:type="dxa"/>
            <w:vAlign w:val="center"/>
          </w:tcPr>
          <w:p w14:paraId="67D1CE5A"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lastRenderedPageBreak/>
              <w:t>- будівлі та споруди</w:t>
            </w:r>
          </w:p>
        </w:tc>
        <w:tc>
          <w:tcPr>
            <w:tcW w:w="1162" w:type="dxa"/>
            <w:vAlign w:val="center"/>
          </w:tcPr>
          <w:p w14:paraId="76E64A5A"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37080.100</w:t>
            </w:r>
          </w:p>
        </w:tc>
        <w:tc>
          <w:tcPr>
            <w:tcW w:w="1162" w:type="dxa"/>
            <w:vAlign w:val="center"/>
          </w:tcPr>
          <w:p w14:paraId="7BBF61F7"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48757.100</w:t>
            </w:r>
          </w:p>
        </w:tc>
        <w:tc>
          <w:tcPr>
            <w:tcW w:w="1161" w:type="dxa"/>
            <w:vAlign w:val="center"/>
          </w:tcPr>
          <w:p w14:paraId="781E49EC"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3D06D30D"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49DB7E5A"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37080.100</w:t>
            </w:r>
          </w:p>
        </w:tc>
        <w:tc>
          <w:tcPr>
            <w:tcW w:w="1162" w:type="dxa"/>
            <w:vAlign w:val="center"/>
          </w:tcPr>
          <w:p w14:paraId="048B1A5E"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48757.100</w:t>
            </w:r>
          </w:p>
        </w:tc>
      </w:tr>
      <w:tr w:rsidR="009938EB" w:rsidRPr="009938EB" w14:paraId="10B971C9" w14:textId="77777777" w:rsidTr="00432366">
        <w:trPr>
          <w:trHeight w:val="346"/>
        </w:trPr>
        <w:tc>
          <w:tcPr>
            <w:tcW w:w="3090" w:type="dxa"/>
            <w:vAlign w:val="center"/>
          </w:tcPr>
          <w:p w14:paraId="145C1A9D"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машини та обладнання</w:t>
            </w:r>
          </w:p>
        </w:tc>
        <w:tc>
          <w:tcPr>
            <w:tcW w:w="1162" w:type="dxa"/>
            <w:vAlign w:val="center"/>
          </w:tcPr>
          <w:p w14:paraId="2C75BC66"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0.000</w:t>
            </w:r>
          </w:p>
        </w:tc>
        <w:tc>
          <w:tcPr>
            <w:tcW w:w="1162" w:type="dxa"/>
            <w:vAlign w:val="center"/>
          </w:tcPr>
          <w:p w14:paraId="3BC953D8"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1" w:type="dxa"/>
            <w:vAlign w:val="center"/>
          </w:tcPr>
          <w:p w14:paraId="35A2678D"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326B5D25"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5BE134DF"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69B64672"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r>
      <w:tr w:rsidR="009938EB" w:rsidRPr="009938EB" w14:paraId="3AA0871D" w14:textId="77777777" w:rsidTr="00432366">
        <w:trPr>
          <w:trHeight w:val="346"/>
        </w:trPr>
        <w:tc>
          <w:tcPr>
            <w:tcW w:w="3090" w:type="dxa"/>
            <w:vAlign w:val="center"/>
          </w:tcPr>
          <w:p w14:paraId="354EF4DA"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транспортні засоби</w:t>
            </w:r>
          </w:p>
        </w:tc>
        <w:tc>
          <w:tcPr>
            <w:tcW w:w="1162" w:type="dxa"/>
            <w:vAlign w:val="center"/>
          </w:tcPr>
          <w:p w14:paraId="311417F4"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0.000</w:t>
            </w:r>
          </w:p>
        </w:tc>
        <w:tc>
          <w:tcPr>
            <w:tcW w:w="1162" w:type="dxa"/>
            <w:vAlign w:val="center"/>
          </w:tcPr>
          <w:p w14:paraId="6AE7AD6D"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1" w:type="dxa"/>
            <w:vAlign w:val="center"/>
          </w:tcPr>
          <w:p w14:paraId="54F51ADE"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5A14A29E"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64AF7DC9"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3B79618F"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r>
      <w:tr w:rsidR="009938EB" w:rsidRPr="009938EB" w14:paraId="50828B32" w14:textId="77777777" w:rsidTr="00432366">
        <w:trPr>
          <w:trHeight w:val="346"/>
        </w:trPr>
        <w:tc>
          <w:tcPr>
            <w:tcW w:w="3090" w:type="dxa"/>
            <w:vAlign w:val="center"/>
          </w:tcPr>
          <w:p w14:paraId="3B6C270C"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земельні ділянки</w:t>
            </w:r>
          </w:p>
        </w:tc>
        <w:tc>
          <w:tcPr>
            <w:tcW w:w="1162" w:type="dxa"/>
            <w:vAlign w:val="center"/>
          </w:tcPr>
          <w:p w14:paraId="3F22C416"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0.000</w:t>
            </w:r>
          </w:p>
        </w:tc>
        <w:tc>
          <w:tcPr>
            <w:tcW w:w="1162" w:type="dxa"/>
            <w:vAlign w:val="center"/>
          </w:tcPr>
          <w:p w14:paraId="33C959D5"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1" w:type="dxa"/>
            <w:vAlign w:val="center"/>
          </w:tcPr>
          <w:p w14:paraId="4E88120D"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5529561C"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2DD964C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07FB5899"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r>
      <w:tr w:rsidR="009938EB" w:rsidRPr="009938EB" w14:paraId="2D669E43" w14:textId="77777777" w:rsidTr="00432366">
        <w:trPr>
          <w:trHeight w:val="346"/>
        </w:trPr>
        <w:tc>
          <w:tcPr>
            <w:tcW w:w="3090" w:type="dxa"/>
            <w:vAlign w:val="center"/>
          </w:tcPr>
          <w:p w14:paraId="3B22DE0C"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інші</w:t>
            </w:r>
          </w:p>
        </w:tc>
        <w:tc>
          <w:tcPr>
            <w:tcW w:w="1162" w:type="dxa"/>
            <w:vAlign w:val="center"/>
          </w:tcPr>
          <w:p w14:paraId="43AD46E1"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0.000</w:t>
            </w:r>
          </w:p>
        </w:tc>
        <w:tc>
          <w:tcPr>
            <w:tcW w:w="1162" w:type="dxa"/>
            <w:vAlign w:val="center"/>
          </w:tcPr>
          <w:p w14:paraId="6984FB61"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1" w:type="dxa"/>
            <w:vAlign w:val="center"/>
          </w:tcPr>
          <w:p w14:paraId="2DACA9AE"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53F6523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2BBC4E2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720E65DC"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r>
      <w:tr w:rsidR="009938EB" w:rsidRPr="009938EB" w14:paraId="7E35BC99" w14:textId="77777777" w:rsidTr="00432366">
        <w:trPr>
          <w:trHeight w:val="346"/>
        </w:trPr>
        <w:tc>
          <w:tcPr>
            <w:tcW w:w="3090" w:type="dxa"/>
            <w:vAlign w:val="center"/>
          </w:tcPr>
          <w:p w14:paraId="54D23533"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2. Невиробничого призначення</w:t>
            </w:r>
          </w:p>
        </w:tc>
        <w:tc>
          <w:tcPr>
            <w:tcW w:w="1162" w:type="dxa"/>
            <w:vAlign w:val="center"/>
          </w:tcPr>
          <w:p w14:paraId="1F4FBC99"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0.000</w:t>
            </w:r>
          </w:p>
        </w:tc>
        <w:tc>
          <w:tcPr>
            <w:tcW w:w="1162" w:type="dxa"/>
            <w:vAlign w:val="center"/>
          </w:tcPr>
          <w:p w14:paraId="5102EF9B"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1" w:type="dxa"/>
            <w:vAlign w:val="center"/>
          </w:tcPr>
          <w:p w14:paraId="78AEE5B9"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68AFD0EE"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3BEF3BDD"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63D85B5C"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r>
      <w:tr w:rsidR="009938EB" w:rsidRPr="009938EB" w14:paraId="1CFD8BA5" w14:textId="77777777" w:rsidTr="00432366">
        <w:trPr>
          <w:trHeight w:val="346"/>
        </w:trPr>
        <w:tc>
          <w:tcPr>
            <w:tcW w:w="3090" w:type="dxa"/>
            <w:vAlign w:val="center"/>
          </w:tcPr>
          <w:p w14:paraId="6E91342A"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будівлі та споруди</w:t>
            </w:r>
          </w:p>
        </w:tc>
        <w:tc>
          <w:tcPr>
            <w:tcW w:w="1162" w:type="dxa"/>
            <w:vAlign w:val="center"/>
          </w:tcPr>
          <w:p w14:paraId="538B0F64"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0.000</w:t>
            </w:r>
          </w:p>
        </w:tc>
        <w:tc>
          <w:tcPr>
            <w:tcW w:w="1162" w:type="dxa"/>
            <w:vAlign w:val="center"/>
          </w:tcPr>
          <w:p w14:paraId="18DA4AF8"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1" w:type="dxa"/>
            <w:vAlign w:val="center"/>
          </w:tcPr>
          <w:p w14:paraId="097AC531"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45EBAC0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7D32C64E"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1FEE88A9"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r>
      <w:tr w:rsidR="009938EB" w:rsidRPr="009938EB" w14:paraId="16D9590A" w14:textId="77777777" w:rsidTr="00432366">
        <w:trPr>
          <w:trHeight w:val="346"/>
        </w:trPr>
        <w:tc>
          <w:tcPr>
            <w:tcW w:w="3090" w:type="dxa"/>
            <w:vAlign w:val="center"/>
          </w:tcPr>
          <w:p w14:paraId="45E30106"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машини та обладнання</w:t>
            </w:r>
          </w:p>
        </w:tc>
        <w:tc>
          <w:tcPr>
            <w:tcW w:w="1162" w:type="dxa"/>
            <w:vAlign w:val="center"/>
          </w:tcPr>
          <w:p w14:paraId="30AB12FB"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0.000</w:t>
            </w:r>
          </w:p>
        </w:tc>
        <w:tc>
          <w:tcPr>
            <w:tcW w:w="1162" w:type="dxa"/>
            <w:vAlign w:val="center"/>
          </w:tcPr>
          <w:p w14:paraId="2E03EBD2"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1" w:type="dxa"/>
            <w:vAlign w:val="center"/>
          </w:tcPr>
          <w:p w14:paraId="677A997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655DB986"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57A34755"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2DF4792C"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r>
      <w:tr w:rsidR="009938EB" w:rsidRPr="009938EB" w14:paraId="051C4C54" w14:textId="77777777" w:rsidTr="00432366">
        <w:trPr>
          <w:trHeight w:val="346"/>
        </w:trPr>
        <w:tc>
          <w:tcPr>
            <w:tcW w:w="3090" w:type="dxa"/>
            <w:vAlign w:val="center"/>
          </w:tcPr>
          <w:p w14:paraId="2B39961F"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транспортні засоби</w:t>
            </w:r>
          </w:p>
        </w:tc>
        <w:tc>
          <w:tcPr>
            <w:tcW w:w="1162" w:type="dxa"/>
            <w:vAlign w:val="center"/>
          </w:tcPr>
          <w:p w14:paraId="5B40F3A9"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0.000</w:t>
            </w:r>
          </w:p>
        </w:tc>
        <w:tc>
          <w:tcPr>
            <w:tcW w:w="1162" w:type="dxa"/>
            <w:vAlign w:val="center"/>
          </w:tcPr>
          <w:p w14:paraId="65D07069"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1" w:type="dxa"/>
            <w:vAlign w:val="center"/>
          </w:tcPr>
          <w:p w14:paraId="08755A11"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190D0390"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234E666F"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11BC6FDE"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r>
      <w:tr w:rsidR="009938EB" w:rsidRPr="009938EB" w14:paraId="08276051" w14:textId="77777777" w:rsidTr="00432366">
        <w:trPr>
          <w:trHeight w:val="346"/>
        </w:trPr>
        <w:tc>
          <w:tcPr>
            <w:tcW w:w="3090" w:type="dxa"/>
            <w:vAlign w:val="center"/>
          </w:tcPr>
          <w:p w14:paraId="29A8DA3B"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земельні ділянки</w:t>
            </w:r>
          </w:p>
        </w:tc>
        <w:tc>
          <w:tcPr>
            <w:tcW w:w="1162" w:type="dxa"/>
            <w:vAlign w:val="center"/>
          </w:tcPr>
          <w:p w14:paraId="4DC8C740"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0.000</w:t>
            </w:r>
          </w:p>
        </w:tc>
        <w:tc>
          <w:tcPr>
            <w:tcW w:w="1162" w:type="dxa"/>
            <w:vAlign w:val="center"/>
          </w:tcPr>
          <w:p w14:paraId="2A90B679"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lang w:val="en-US"/>
              </w:rPr>
              <w:t>0.000</w:t>
            </w:r>
          </w:p>
        </w:tc>
        <w:tc>
          <w:tcPr>
            <w:tcW w:w="1161" w:type="dxa"/>
            <w:vAlign w:val="center"/>
          </w:tcPr>
          <w:p w14:paraId="0CB4F9BB"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lang w:val="en-US"/>
              </w:rPr>
              <w:t>0.000</w:t>
            </w:r>
          </w:p>
        </w:tc>
        <w:tc>
          <w:tcPr>
            <w:tcW w:w="1162" w:type="dxa"/>
            <w:vAlign w:val="center"/>
          </w:tcPr>
          <w:p w14:paraId="15DD302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lang w:val="en-US"/>
              </w:rPr>
              <w:t>0.000</w:t>
            </w:r>
          </w:p>
        </w:tc>
        <w:tc>
          <w:tcPr>
            <w:tcW w:w="1162" w:type="dxa"/>
            <w:vAlign w:val="center"/>
          </w:tcPr>
          <w:p w14:paraId="618C60D7"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lang w:val="en-US"/>
              </w:rPr>
              <w:t>0.000</w:t>
            </w:r>
          </w:p>
        </w:tc>
        <w:tc>
          <w:tcPr>
            <w:tcW w:w="1162" w:type="dxa"/>
            <w:vAlign w:val="center"/>
          </w:tcPr>
          <w:p w14:paraId="616C05CC"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lang w:val="en-US"/>
              </w:rPr>
              <w:t>0.000</w:t>
            </w:r>
          </w:p>
        </w:tc>
      </w:tr>
      <w:tr w:rsidR="009938EB" w:rsidRPr="009938EB" w14:paraId="32E7D1D3" w14:textId="77777777" w:rsidTr="00432366">
        <w:trPr>
          <w:trHeight w:val="346"/>
        </w:trPr>
        <w:tc>
          <w:tcPr>
            <w:tcW w:w="3090" w:type="dxa"/>
            <w:vAlign w:val="center"/>
          </w:tcPr>
          <w:p w14:paraId="69A6CAE8"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xml:space="preserve">- </w:t>
            </w:r>
            <w:r w:rsidRPr="009938EB">
              <w:rPr>
                <w:rFonts w:ascii="Times New Roman" w:hAnsi="Times New Roman"/>
                <w:b/>
                <w:sz w:val="20"/>
                <w:szCs w:val="20"/>
                <w:lang w:val="en-US"/>
              </w:rPr>
              <w:t>ін</w:t>
            </w:r>
            <w:r w:rsidRPr="009938EB">
              <w:rPr>
                <w:rFonts w:ascii="Times New Roman" w:hAnsi="Times New Roman"/>
                <w:b/>
                <w:sz w:val="20"/>
                <w:szCs w:val="20"/>
                <w:lang/>
              </w:rPr>
              <w:t>в</w:t>
            </w:r>
            <w:r w:rsidRPr="009938EB">
              <w:rPr>
                <w:rFonts w:ascii="Times New Roman" w:hAnsi="Times New Roman"/>
                <w:b/>
                <w:sz w:val="20"/>
                <w:szCs w:val="20"/>
                <w:lang w:val="en-US"/>
              </w:rPr>
              <w:t>естиційна нерухомість</w:t>
            </w:r>
          </w:p>
        </w:tc>
        <w:tc>
          <w:tcPr>
            <w:tcW w:w="1162" w:type="dxa"/>
            <w:vAlign w:val="center"/>
          </w:tcPr>
          <w:p w14:paraId="3EC30B0F"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0.000</w:t>
            </w:r>
          </w:p>
        </w:tc>
        <w:tc>
          <w:tcPr>
            <w:tcW w:w="1162" w:type="dxa"/>
            <w:vAlign w:val="center"/>
          </w:tcPr>
          <w:p w14:paraId="5B8C240D"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0.000</w:t>
            </w:r>
          </w:p>
        </w:tc>
        <w:tc>
          <w:tcPr>
            <w:tcW w:w="1161" w:type="dxa"/>
            <w:vAlign w:val="center"/>
          </w:tcPr>
          <w:p w14:paraId="2A4FEC41"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0.000</w:t>
            </w:r>
          </w:p>
        </w:tc>
        <w:tc>
          <w:tcPr>
            <w:tcW w:w="1162" w:type="dxa"/>
            <w:vAlign w:val="center"/>
          </w:tcPr>
          <w:p w14:paraId="572731CF"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0.000</w:t>
            </w:r>
          </w:p>
        </w:tc>
        <w:tc>
          <w:tcPr>
            <w:tcW w:w="1162" w:type="dxa"/>
            <w:vAlign w:val="center"/>
          </w:tcPr>
          <w:p w14:paraId="15AEB4E2"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0.000</w:t>
            </w:r>
          </w:p>
        </w:tc>
        <w:tc>
          <w:tcPr>
            <w:tcW w:w="1162" w:type="dxa"/>
            <w:vAlign w:val="center"/>
          </w:tcPr>
          <w:p w14:paraId="6A5DFE0B"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0.000</w:t>
            </w:r>
          </w:p>
        </w:tc>
      </w:tr>
      <w:tr w:rsidR="009938EB" w:rsidRPr="009938EB" w14:paraId="5F12A605" w14:textId="77777777" w:rsidTr="00432366">
        <w:trPr>
          <w:trHeight w:val="346"/>
        </w:trPr>
        <w:tc>
          <w:tcPr>
            <w:tcW w:w="3090" w:type="dxa"/>
            <w:vAlign w:val="center"/>
          </w:tcPr>
          <w:p w14:paraId="02695FBA"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 інші</w:t>
            </w:r>
          </w:p>
        </w:tc>
        <w:tc>
          <w:tcPr>
            <w:tcW w:w="1162" w:type="dxa"/>
            <w:vAlign w:val="center"/>
          </w:tcPr>
          <w:p w14:paraId="1F8A0E68"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0.000</w:t>
            </w:r>
          </w:p>
        </w:tc>
        <w:tc>
          <w:tcPr>
            <w:tcW w:w="1162" w:type="dxa"/>
            <w:vAlign w:val="center"/>
          </w:tcPr>
          <w:p w14:paraId="0E57693A"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1" w:type="dxa"/>
            <w:vAlign w:val="center"/>
          </w:tcPr>
          <w:p w14:paraId="4A6C9E7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44078D7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70CA4F4A"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1C50B3E9"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r>
      <w:tr w:rsidR="009938EB" w:rsidRPr="009938EB" w14:paraId="4484DAB2" w14:textId="77777777" w:rsidTr="00432366">
        <w:trPr>
          <w:trHeight w:val="346"/>
        </w:trPr>
        <w:tc>
          <w:tcPr>
            <w:tcW w:w="3090" w:type="dxa"/>
            <w:vAlign w:val="center"/>
          </w:tcPr>
          <w:p w14:paraId="6977E661"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rPr>
              <w:t>Усього</w:t>
            </w:r>
          </w:p>
        </w:tc>
        <w:tc>
          <w:tcPr>
            <w:tcW w:w="1162" w:type="dxa"/>
            <w:vAlign w:val="center"/>
          </w:tcPr>
          <w:p w14:paraId="37CE0BE7"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rPr>
              <w:t>37080.100</w:t>
            </w:r>
          </w:p>
        </w:tc>
        <w:tc>
          <w:tcPr>
            <w:tcW w:w="1162" w:type="dxa"/>
            <w:vAlign w:val="center"/>
          </w:tcPr>
          <w:p w14:paraId="76AB6FA3"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48757.100</w:t>
            </w:r>
          </w:p>
        </w:tc>
        <w:tc>
          <w:tcPr>
            <w:tcW w:w="1161" w:type="dxa"/>
            <w:vAlign w:val="center"/>
          </w:tcPr>
          <w:p w14:paraId="29E6AE70"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11BEB9A9"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0.000</w:t>
            </w:r>
          </w:p>
        </w:tc>
        <w:tc>
          <w:tcPr>
            <w:tcW w:w="1162" w:type="dxa"/>
            <w:vAlign w:val="center"/>
          </w:tcPr>
          <w:p w14:paraId="5CE539FF"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37080.100</w:t>
            </w:r>
          </w:p>
        </w:tc>
        <w:tc>
          <w:tcPr>
            <w:tcW w:w="1162" w:type="dxa"/>
            <w:vAlign w:val="center"/>
          </w:tcPr>
          <w:p w14:paraId="60EECEEA"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48757.100</w:t>
            </w:r>
          </w:p>
        </w:tc>
      </w:tr>
    </w:tbl>
    <w:p w14:paraId="37C6C9E3" w14:textId="77777777" w:rsidR="009938EB" w:rsidRPr="009938EB" w:rsidRDefault="009938EB" w:rsidP="009938EB">
      <w:pPr>
        <w:spacing w:after="0" w:line="240" w:lineRule="auto"/>
        <w:rPr>
          <w:rFonts w:ascii="Times New Roman" w:hAnsi="Times New Roman"/>
          <w:sz w:val="20"/>
          <w:szCs w:val="20"/>
        </w:rPr>
      </w:pPr>
    </w:p>
    <w:p w14:paraId="603BE08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b/>
          <w:sz w:val="20"/>
          <w:szCs w:val="20"/>
        </w:rPr>
        <w:t xml:space="preserve">Пояснення : </w:t>
      </w:r>
      <w:r w:rsidRPr="009938EB">
        <w:rPr>
          <w:rFonts w:ascii="Times New Roman" w:hAnsi="Times New Roman"/>
          <w:b/>
          <w:sz w:val="20"/>
          <w:szCs w:val="20"/>
          <w:lang w:val="en-US"/>
        </w:rPr>
        <w:t xml:space="preserve"> </w:t>
      </w:r>
      <w:r w:rsidRPr="009938EB">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52669,8 тис.грн., на кiнець звiтного перiоду 70787,4 тис.грн. Ступiнь зносу основних засобiв на початок звiтного перiоду 29,6%, на кiнець звiтного перiоду 31,12%. Ступiнь використання основних засобiв 100%. Сума нарахованого зносу на початок звiтного перiоду 15589,7 тис. грн, на кiнець звiтного перiоду 22030,3 тис. грн. Обмежень на використання майна немає. Зміни у вартості основних засобів відбулися у зв'язку з їх переоцінкою.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2"/>
        <w:gridCol w:w="2566"/>
      </w:tblGrid>
      <w:tr w:rsidR="009938EB" w:rsidRPr="009938EB" w14:paraId="3547B4CB" w14:textId="77777777" w:rsidTr="00432366">
        <w:trPr>
          <w:trHeight w:val="244"/>
        </w:trPr>
        <w:tc>
          <w:tcPr>
            <w:tcW w:w="9828" w:type="dxa"/>
            <w:gridSpan w:val="4"/>
          </w:tcPr>
          <w:p w14:paraId="2D2635E7" w14:textId="77777777" w:rsidR="009938EB" w:rsidRPr="009938EB" w:rsidRDefault="009938EB" w:rsidP="009938EB">
            <w:pPr>
              <w:spacing w:after="0" w:line="240" w:lineRule="auto"/>
              <w:jc w:val="center"/>
              <w:rPr>
                <w:rFonts w:ascii="Times New Roman" w:hAnsi="Times New Roman"/>
                <w:b/>
                <w:bCs/>
                <w:color w:val="000000"/>
                <w:sz w:val="24"/>
                <w:szCs w:val="24"/>
              </w:rPr>
            </w:pPr>
            <w:r w:rsidRPr="009938EB">
              <w:rPr>
                <w:rFonts w:ascii="Times New Roman" w:hAnsi="Times New Roman"/>
                <w:b/>
                <w:bCs/>
                <w:color w:val="000000"/>
                <w:sz w:val="24"/>
                <w:szCs w:val="24"/>
              </w:rPr>
              <w:t>Інформація щодо вартості чистих активів емітента</w:t>
            </w:r>
          </w:p>
          <w:p w14:paraId="2DEE97F1" w14:textId="77777777" w:rsidR="009938EB" w:rsidRPr="009938EB" w:rsidRDefault="009938EB" w:rsidP="009938EB">
            <w:pPr>
              <w:spacing w:after="0" w:line="240" w:lineRule="auto"/>
              <w:rPr>
                <w:rFonts w:ascii="Times New Roman" w:hAnsi="Times New Roman"/>
                <w:sz w:val="24"/>
                <w:szCs w:val="24"/>
              </w:rPr>
            </w:pPr>
          </w:p>
        </w:tc>
      </w:tr>
      <w:tr w:rsidR="009938EB" w:rsidRPr="009938EB" w14:paraId="29F0FFA9" w14:textId="77777777" w:rsidTr="00432366">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1AEFAB16" w14:textId="77777777" w:rsidR="009938EB" w:rsidRPr="009938EB" w:rsidRDefault="009938EB" w:rsidP="009938EB">
            <w:pPr>
              <w:spacing w:after="0" w:line="240" w:lineRule="auto"/>
              <w:rPr>
                <w:rFonts w:ascii="Times New Roman" w:hAnsi="Times New Roman"/>
                <w:b/>
                <w:sz w:val="20"/>
                <w:szCs w:val="20"/>
              </w:rPr>
            </w:pPr>
            <w:r w:rsidRPr="009938EB">
              <w:rPr>
                <w:rFonts w:ascii="Times New Roman" w:hAnsi="Times New Roman"/>
                <w:b/>
                <w:sz w:val="20"/>
                <w:szCs w:val="20"/>
                <w:lang w:val="ru-RU"/>
              </w:rPr>
              <w:t>Найменування показника</w:t>
            </w:r>
            <w:r w:rsidRPr="009938EB">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77832E93" w14:textId="77777777" w:rsidR="009938EB" w:rsidRPr="009938EB" w:rsidRDefault="009938EB" w:rsidP="009938EB">
            <w:pPr>
              <w:spacing w:after="0" w:line="240" w:lineRule="auto"/>
              <w:jc w:val="center"/>
              <w:rPr>
                <w:rFonts w:ascii="Times New Roman" w:hAnsi="Times New Roman"/>
                <w:b/>
                <w:sz w:val="20"/>
                <w:szCs w:val="20"/>
                <w:lang w:val="ru-RU"/>
              </w:rPr>
            </w:pPr>
            <w:r w:rsidRPr="009938EB">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7E9EB775" w14:textId="77777777" w:rsidR="009938EB" w:rsidRPr="009938EB" w:rsidRDefault="009938EB" w:rsidP="009938EB">
            <w:pPr>
              <w:spacing w:after="0" w:line="240" w:lineRule="auto"/>
              <w:jc w:val="center"/>
              <w:rPr>
                <w:rFonts w:ascii="Times New Roman" w:hAnsi="Times New Roman"/>
                <w:b/>
                <w:sz w:val="20"/>
                <w:szCs w:val="20"/>
                <w:lang w:val="ru-RU"/>
              </w:rPr>
            </w:pPr>
            <w:r w:rsidRPr="009938EB">
              <w:rPr>
                <w:rFonts w:ascii="Times New Roman" w:hAnsi="Times New Roman"/>
                <w:b/>
                <w:sz w:val="20"/>
                <w:szCs w:val="20"/>
                <w:lang w:val="ru-RU"/>
              </w:rPr>
              <w:t>За попередній період</w:t>
            </w:r>
          </w:p>
        </w:tc>
      </w:tr>
      <w:tr w:rsidR="009938EB" w:rsidRPr="009938EB" w14:paraId="3D150ABF" w14:textId="77777777" w:rsidTr="00432366">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D8CCF7D" w14:textId="77777777" w:rsidR="009938EB" w:rsidRPr="009938EB" w:rsidRDefault="009938EB" w:rsidP="009938EB">
            <w:pPr>
              <w:spacing w:after="0" w:line="240" w:lineRule="auto"/>
              <w:rPr>
                <w:rFonts w:ascii="Times New Roman" w:hAnsi="Times New Roman"/>
                <w:b/>
                <w:sz w:val="20"/>
                <w:szCs w:val="20"/>
                <w:lang w:val="ru-RU"/>
              </w:rPr>
            </w:pPr>
            <w:r w:rsidRPr="009938EB">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3E00A0C3"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48299.3</w:t>
            </w:r>
          </w:p>
        </w:tc>
        <w:tc>
          <w:tcPr>
            <w:tcW w:w="2581" w:type="dxa"/>
            <w:tcBorders>
              <w:top w:val="single" w:sz="6" w:space="0" w:color="auto"/>
              <w:left w:val="single" w:sz="6" w:space="0" w:color="auto"/>
              <w:bottom w:val="single" w:sz="6" w:space="0" w:color="auto"/>
              <w:right w:val="single" w:sz="4" w:space="0" w:color="auto"/>
            </w:tcBorders>
            <w:vAlign w:val="center"/>
          </w:tcPr>
          <w:p w14:paraId="39243514"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36469.4</w:t>
            </w:r>
          </w:p>
        </w:tc>
      </w:tr>
      <w:tr w:rsidR="009938EB" w:rsidRPr="009938EB" w14:paraId="0623051A" w14:textId="77777777" w:rsidTr="00432366">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B4A09FD" w14:textId="77777777" w:rsidR="009938EB" w:rsidRPr="009938EB" w:rsidRDefault="009938EB" w:rsidP="009938EB">
            <w:pPr>
              <w:spacing w:after="0" w:line="240" w:lineRule="auto"/>
              <w:rPr>
                <w:rFonts w:ascii="Times New Roman" w:hAnsi="Times New Roman"/>
                <w:b/>
                <w:sz w:val="20"/>
                <w:szCs w:val="20"/>
                <w:lang w:val="ru-RU"/>
              </w:rPr>
            </w:pPr>
            <w:r w:rsidRPr="009938EB">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26E2F7D"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vAlign w:val="center"/>
          </w:tcPr>
          <w:p w14:paraId="28209C90"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723.1</w:t>
            </w:r>
          </w:p>
        </w:tc>
      </w:tr>
      <w:tr w:rsidR="009938EB" w:rsidRPr="009938EB" w14:paraId="7C55F2D9" w14:textId="77777777" w:rsidTr="00432366">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887602F" w14:textId="77777777" w:rsidR="009938EB" w:rsidRPr="009938EB" w:rsidRDefault="009938EB" w:rsidP="009938EB">
            <w:pPr>
              <w:spacing w:after="0" w:line="240" w:lineRule="auto"/>
              <w:rPr>
                <w:rFonts w:ascii="Times New Roman" w:hAnsi="Times New Roman"/>
                <w:b/>
                <w:sz w:val="20"/>
                <w:szCs w:val="20"/>
                <w:lang w:val="ru-RU"/>
              </w:rPr>
            </w:pPr>
            <w:r w:rsidRPr="009938EB">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4C81A538"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723.1</w:t>
            </w:r>
          </w:p>
        </w:tc>
        <w:tc>
          <w:tcPr>
            <w:tcW w:w="2581" w:type="dxa"/>
            <w:tcBorders>
              <w:top w:val="single" w:sz="6" w:space="0" w:color="auto"/>
              <w:left w:val="single" w:sz="6" w:space="0" w:color="auto"/>
              <w:bottom w:val="single" w:sz="6" w:space="0" w:color="auto"/>
              <w:right w:val="single" w:sz="4" w:space="0" w:color="auto"/>
            </w:tcBorders>
            <w:vAlign w:val="center"/>
          </w:tcPr>
          <w:p w14:paraId="24AC2D63"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723.1</w:t>
            </w:r>
          </w:p>
        </w:tc>
      </w:tr>
      <w:tr w:rsidR="009938EB" w:rsidRPr="009938EB" w14:paraId="690C4BA6" w14:textId="77777777" w:rsidTr="00432366">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8525E67" w14:textId="77777777" w:rsidR="009938EB" w:rsidRPr="009938EB" w:rsidRDefault="009938EB" w:rsidP="009938EB">
            <w:pPr>
              <w:spacing w:after="0" w:line="240" w:lineRule="auto"/>
              <w:rPr>
                <w:rFonts w:ascii="Times New Roman" w:hAnsi="Times New Roman"/>
                <w:b/>
                <w:sz w:val="20"/>
                <w:szCs w:val="20"/>
                <w:lang w:val="ru-RU"/>
              </w:rPr>
            </w:pPr>
            <w:r w:rsidRPr="009938EB">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5AFC5ABA"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6679.477</w:t>
            </w:r>
          </w:p>
        </w:tc>
        <w:tc>
          <w:tcPr>
            <w:tcW w:w="2581" w:type="dxa"/>
            <w:tcBorders>
              <w:top w:val="single" w:sz="6" w:space="0" w:color="auto"/>
              <w:left w:val="single" w:sz="6" w:space="0" w:color="auto"/>
              <w:bottom w:val="single" w:sz="6" w:space="0" w:color="auto"/>
              <w:right w:val="single" w:sz="4" w:space="0" w:color="auto"/>
            </w:tcBorders>
            <w:vAlign w:val="center"/>
          </w:tcPr>
          <w:p w14:paraId="1E316C16"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5043.479</w:t>
            </w:r>
          </w:p>
        </w:tc>
      </w:tr>
      <w:tr w:rsidR="009938EB" w:rsidRPr="009938EB" w14:paraId="51F3DB5E" w14:textId="77777777" w:rsidTr="00432366">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7BF2056" w14:textId="77777777" w:rsidR="009938EB" w:rsidRPr="009938EB" w:rsidRDefault="009938EB" w:rsidP="009938EB">
            <w:pPr>
              <w:spacing w:after="0" w:line="240" w:lineRule="auto"/>
              <w:rPr>
                <w:rFonts w:ascii="Times New Roman" w:hAnsi="Times New Roman"/>
                <w:b/>
                <w:sz w:val="20"/>
                <w:szCs w:val="20"/>
                <w:lang w:val="ru-RU"/>
              </w:rPr>
            </w:pPr>
            <w:r w:rsidRPr="009938EB">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1A482E7A"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132.438</w:t>
            </w:r>
          </w:p>
        </w:tc>
        <w:tc>
          <w:tcPr>
            <w:tcW w:w="2581" w:type="dxa"/>
            <w:tcBorders>
              <w:top w:val="single" w:sz="6" w:space="0" w:color="auto"/>
              <w:left w:val="single" w:sz="6" w:space="0" w:color="auto"/>
              <w:bottom w:val="single" w:sz="6" w:space="0" w:color="auto"/>
              <w:right w:val="single" w:sz="4" w:space="0" w:color="auto"/>
            </w:tcBorders>
            <w:vAlign w:val="center"/>
          </w:tcPr>
          <w:p w14:paraId="5E2BD0BD" w14:textId="77777777" w:rsidR="009938EB" w:rsidRPr="009938EB" w:rsidRDefault="009938EB" w:rsidP="009938EB">
            <w:pPr>
              <w:spacing w:after="0" w:line="240" w:lineRule="auto"/>
              <w:jc w:val="center"/>
              <w:rPr>
                <w:rFonts w:ascii="Times New Roman" w:hAnsi="Times New Roman"/>
                <w:sz w:val="20"/>
                <w:szCs w:val="20"/>
                <w:lang w:val="ru-RU"/>
              </w:rPr>
            </w:pPr>
            <w:r w:rsidRPr="009938EB">
              <w:rPr>
                <w:rFonts w:ascii="Times New Roman" w:hAnsi="Times New Roman"/>
                <w:sz w:val="20"/>
                <w:szCs w:val="20"/>
                <w:lang w:val="en-US"/>
              </w:rPr>
              <w:t>100.01</w:t>
            </w:r>
          </w:p>
        </w:tc>
      </w:tr>
      <w:tr w:rsidR="009938EB" w:rsidRPr="009938EB" w14:paraId="57547039" w14:textId="77777777" w:rsidTr="00432366">
        <w:trPr>
          <w:trHeight w:val="340"/>
        </w:trPr>
        <w:tc>
          <w:tcPr>
            <w:tcW w:w="1188" w:type="dxa"/>
            <w:tcBorders>
              <w:top w:val="single" w:sz="6" w:space="0" w:color="auto"/>
              <w:left w:val="single" w:sz="4" w:space="0" w:color="auto"/>
              <w:bottom w:val="single" w:sz="6" w:space="0" w:color="auto"/>
              <w:right w:val="single" w:sz="6" w:space="0" w:color="auto"/>
            </w:tcBorders>
          </w:tcPr>
          <w:p w14:paraId="133396E5" w14:textId="77777777" w:rsidR="009938EB" w:rsidRPr="009938EB" w:rsidRDefault="009938EB" w:rsidP="009938EB">
            <w:pPr>
              <w:spacing w:after="0" w:line="240" w:lineRule="auto"/>
              <w:rPr>
                <w:rFonts w:ascii="Times New Roman" w:hAnsi="Times New Roman"/>
                <w:b/>
                <w:sz w:val="20"/>
                <w:szCs w:val="20"/>
                <w:lang w:val="ru-RU"/>
              </w:rPr>
            </w:pPr>
            <w:r w:rsidRPr="009938EB">
              <w:rPr>
                <w:rFonts w:ascii="Times New Roman" w:hAnsi="Times New Roman"/>
                <w:b/>
                <w:sz w:val="20"/>
                <w:szCs w:val="20"/>
                <w:lang w:val="ru-RU"/>
              </w:rPr>
              <w:t>Додаткова інформ</w:t>
            </w:r>
            <w:r w:rsidRPr="009938EB">
              <w:rPr>
                <w:rFonts w:ascii="Times New Roman" w:hAnsi="Times New Roman"/>
                <w:b/>
                <w:sz w:val="20"/>
                <w:szCs w:val="20"/>
                <w:lang/>
              </w:rPr>
              <w:t>а</w:t>
            </w:r>
            <w:r w:rsidRPr="009938EB">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3D307854"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0784FDA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14034F3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Співвідношення вартості чистих активів особи за звітний період (48299.3 тис.грн ) до розміру зареєстрованого статутного капіталу особи (723.1 тис.грн ) - 6679.477%.</w:t>
            </w:r>
          </w:p>
          <w:p w14:paraId="5E0324F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Співвідношення вартості чистих активів особи за звітний період (48299.3 тис.грн ) до вартості чистих активів за попередній звітний період (36469.4 тис.грн ) - 132.438%.</w:t>
            </w:r>
          </w:p>
          <w:p w14:paraId="39ADB06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Вимоги п.2 ст.16 Закону України "Про акціонерні товариства" дотримуються.</w:t>
            </w:r>
          </w:p>
        </w:tc>
      </w:tr>
    </w:tbl>
    <w:p w14:paraId="5D6225A1" w14:textId="77777777" w:rsidR="009938EB" w:rsidRPr="009938EB" w:rsidRDefault="009938EB" w:rsidP="009938EB">
      <w:pPr>
        <w:spacing w:after="0" w:line="240" w:lineRule="auto"/>
        <w:rPr>
          <w:rFonts w:ascii="Times New Roman" w:hAnsi="Times New Roman"/>
          <w:sz w:val="24"/>
          <w:szCs w:val="24"/>
          <w:lang w:val="ru-RU"/>
        </w:rPr>
      </w:pPr>
    </w:p>
    <w:p w14:paraId="7A1CAE28" w14:textId="77777777" w:rsidR="009938EB" w:rsidRPr="009938EB" w:rsidRDefault="009938EB" w:rsidP="009938EB">
      <w:pPr>
        <w:spacing w:after="0" w:line="240" w:lineRule="auto"/>
        <w:jc w:val="center"/>
        <w:rPr>
          <w:rFonts w:ascii="Times New Roman" w:hAnsi="Times New Roman"/>
          <w:b/>
          <w:sz w:val="24"/>
          <w:szCs w:val="24"/>
        </w:rPr>
      </w:pPr>
      <w:r w:rsidRPr="009938EB">
        <w:rPr>
          <w:rFonts w:ascii="Times New Roman" w:hAnsi="Times New Roman"/>
          <w:b/>
          <w:sz w:val="24"/>
          <w:szCs w:val="24"/>
          <w:lang w:val="ru-RU"/>
        </w:rPr>
        <w:t>Інформація про зобов'язання та забезпечення емітента</w:t>
      </w:r>
    </w:p>
    <w:p w14:paraId="395231AA" w14:textId="77777777" w:rsidR="009938EB" w:rsidRPr="009938EB" w:rsidRDefault="009938EB" w:rsidP="009938EB">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938EB" w:rsidRPr="009938EB" w14:paraId="1FD8AE16"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2148076C" w14:textId="77777777" w:rsidR="009938EB" w:rsidRPr="009938EB" w:rsidRDefault="009938EB" w:rsidP="009938EB">
            <w:pPr>
              <w:spacing w:after="0" w:line="240" w:lineRule="auto"/>
              <w:ind w:left="180" w:hanging="180"/>
              <w:jc w:val="center"/>
              <w:rPr>
                <w:rFonts w:ascii="Times New Roman" w:hAnsi="Times New Roman"/>
                <w:b/>
                <w:bCs/>
                <w:sz w:val="20"/>
                <w:szCs w:val="20"/>
              </w:rPr>
            </w:pPr>
            <w:r w:rsidRPr="009938EB">
              <w:rPr>
                <w:rFonts w:ascii="Times New Roman" w:hAnsi="Times New Roman"/>
                <w:b/>
                <w:bCs/>
                <w:sz w:val="20"/>
                <w:szCs w:val="20"/>
              </w:rPr>
              <w:t>Види зобов’</w:t>
            </w:r>
            <w:r w:rsidRPr="009938EB">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3518AB5"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4A431EBD"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0BFF227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 xml:space="preserve">Відсоток за користування </w:t>
            </w:r>
            <w:r w:rsidRPr="009938EB">
              <w:rPr>
                <w:rFonts w:ascii="Times New Roman" w:hAnsi="Times New Roman"/>
                <w:b/>
                <w:bCs/>
                <w:sz w:val="20"/>
                <w:szCs w:val="20"/>
              </w:rPr>
              <w:lastRenderedPageBreak/>
              <w:t>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D9CEA0"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lastRenderedPageBreak/>
              <w:t>Дата погашення</w:t>
            </w:r>
          </w:p>
        </w:tc>
      </w:tr>
      <w:tr w:rsidR="009938EB" w:rsidRPr="009938EB" w14:paraId="64DC99DC"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569B534A"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FD71ACC"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A2BC094"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B87B7A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9D1287"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3BC24EBD"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7E077E6F"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008A6FA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9E9E894"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D8C553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AE60C0"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2E15C949"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285369D9"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231084B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BC06D58"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02FB564"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4E90CD"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32546E78"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14D7D3EF"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6EA2635"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FC88370"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A6744C4"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C5EE51"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72703A17"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6C1ED1A6"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55DC842"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9D88F07"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3F3CD8A"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212AB4"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50947146"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56718A8D"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5CDD295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B882B47"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1F10482"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46AE2B"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244F6B69"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69CA7979"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7A2F824"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216471B"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BB2C25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D60374"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07D1C51D"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15D84EB3"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64FDB4E"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09D149A"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52C4CEA"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8F4EE1"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12159EA7"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1583A5EE"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6815E5E"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C0E4438"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236.40</w:t>
            </w:r>
          </w:p>
        </w:tc>
        <w:tc>
          <w:tcPr>
            <w:tcW w:w="1652" w:type="dxa"/>
            <w:tcBorders>
              <w:top w:val="single" w:sz="6" w:space="0" w:color="000000"/>
              <w:left w:val="single" w:sz="6" w:space="0" w:color="000000"/>
              <w:bottom w:val="single" w:sz="6" w:space="0" w:color="000000"/>
              <w:right w:val="single" w:sz="6" w:space="0" w:color="000000"/>
            </w:tcBorders>
            <w:vAlign w:val="center"/>
          </w:tcPr>
          <w:p w14:paraId="2A5BECCA"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97D00F"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2F6C1A8A"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62741FEB" w14:textId="77777777" w:rsidR="009938EB" w:rsidRPr="009938EB" w:rsidRDefault="009938EB" w:rsidP="009938E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1BF95D81"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884DD41"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236.40</w:t>
            </w:r>
          </w:p>
        </w:tc>
        <w:tc>
          <w:tcPr>
            <w:tcW w:w="1652" w:type="dxa"/>
            <w:tcBorders>
              <w:top w:val="single" w:sz="6" w:space="0" w:color="000000"/>
              <w:left w:val="single" w:sz="6" w:space="0" w:color="000000"/>
              <w:bottom w:val="single" w:sz="6" w:space="0" w:color="000000"/>
              <w:right w:val="single" w:sz="6" w:space="0" w:color="000000"/>
            </w:tcBorders>
            <w:vAlign w:val="center"/>
          </w:tcPr>
          <w:p w14:paraId="2C28D3B7"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4EE9CD"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д/н</w:t>
            </w:r>
          </w:p>
        </w:tc>
      </w:tr>
      <w:tr w:rsidR="009938EB" w:rsidRPr="009938EB" w14:paraId="17C533C0"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6142FB65"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61B334AC"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2F8824D"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2AB9952"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258DFF"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02376C27"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035F1B7F"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2AE77B1"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A32AB5D"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493.00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4E4D9C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83ED68"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r w:rsidR="009938EB" w:rsidRPr="009938EB" w14:paraId="60DBCD17"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233CBE94" w14:textId="77777777" w:rsidR="009938EB" w:rsidRPr="009938EB" w:rsidRDefault="009938EB" w:rsidP="009938EB">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6C680643"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6DC528A8"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493.00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FB599A9"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D4C023"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д/н</w:t>
            </w:r>
          </w:p>
        </w:tc>
      </w:tr>
      <w:tr w:rsidR="009938EB" w:rsidRPr="009938EB" w14:paraId="5B9DB67B" w14:textId="77777777" w:rsidTr="00432366">
        <w:tc>
          <w:tcPr>
            <w:tcW w:w="4494" w:type="dxa"/>
            <w:tcBorders>
              <w:top w:val="single" w:sz="6" w:space="0" w:color="000000"/>
              <w:left w:val="single" w:sz="6" w:space="0" w:color="000000"/>
              <w:bottom w:val="single" w:sz="6" w:space="0" w:color="000000"/>
              <w:right w:val="single" w:sz="6" w:space="0" w:color="000000"/>
            </w:tcBorders>
            <w:vAlign w:val="center"/>
          </w:tcPr>
          <w:p w14:paraId="6B57C50B" w14:textId="77777777" w:rsidR="009938EB" w:rsidRPr="009938EB" w:rsidRDefault="009938EB" w:rsidP="009938EB">
            <w:pPr>
              <w:spacing w:after="0" w:line="240" w:lineRule="auto"/>
              <w:ind w:left="180" w:hanging="180"/>
              <w:rPr>
                <w:rFonts w:ascii="Times New Roman" w:hAnsi="Times New Roman"/>
                <w:b/>
                <w:bCs/>
                <w:sz w:val="20"/>
                <w:szCs w:val="20"/>
              </w:rPr>
            </w:pPr>
            <w:r w:rsidRPr="009938EB">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12F2119"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815775A"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729.40</w:t>
            </w:r>
          </w:p>
        </w:tc>
        <w:tc>
          <w:tcPr>
            <w:tcW w:w="1652" w:type="dxa"/>
            <w:tcBorders>
              <w:top w:val="single" w:sz="6" w:space="0" w:color="000000"/>
              <w:left w:val="single" w:sz="6" w:space="0" w:color="000000"/>
              <w:bottom w:val="single" w:sz="6" w:space="0" w:color="000000"/>
              <w:right w:val="single" w:sz="6" w:space="0" w:color="000000"/>
            </w:tcBorders>
            <w:vAlign w:val="center"/>
          </w:tcPr>
          <w:p w14:paraId="5A90852B"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51BBC7"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Х</w:t>
            </w:r>
          </w:p>
        </w:tc>
      </w:tr>
    </w:tbl>
    <w:p w14:paraId="4C6E69D2" w14:textId="77777777" w:rsidR="009938EB" w:rsidRPr="009938EB" w:rsidRDefault="009938EB" w:rsidP="009938EB">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938EB" w:rsidRPr="009938EB" w14:paraId="65B9AD9C" w14:textId="77777777" w:rsidTr="00432366">
        <w:tc>
          <w:tcPr>
            <w:tcW w:w="9720" w:type="dxa"/>
            <w:tcMar>
              <w:top w:w="60" w:type="dxa"/>
              <w:left w:w="60" w:type="dxa"/>
              <w:bottom w:w="60" w:type="dxa"/>
              <w:right w:w="60" w:type="dxa"/>
            </w:tcMar>
            <w:vAlign w:val="center"/>
          </w:tcPr>
          <w:p w14:paraId="3B5923A8" w14:textId="77777777" w:rsidR="009938EB" w:rsidRPr="009938EB" w:rsidRDefault="009938EB" w:rsidP="009938EB">
            <w:pPr>
              <w:spacing w:after="0" w:line="240" w:lineRule="auto"/>
              <w:ind w:left="-210"/>
              <w:jc w:val="center"/>
              <w:rPr>
                <w:rFonts w:ascii="Times New Roman" w:hAnsi="Times New Roman"/>
                <w:b/>
                <w:bCs/>
                <w:sz w:val="24"/>
                <w:szCs w:val="24"/>
              </w:rPr>
            </w:pPr>
            <w:r w:rsidRPr="009938EB">
              <w:rPr>
                <w:rFonts w:ascii="Times New Roman" w:hAnsi="Times New Roman"/>
                <w:b/>
                <w:color w:val="000000"/>
                <w:sz w:val="24"/>
                <w:szCs w:val="24"/>
              </w:rPr>
              <w:t>Інформація про осіб, послугами яких користується емітент</w:t>
            </w:r>
          </w:p>
        </w:tc>
      </w:tr>
    </w:tbl>
    <w:p w14:paraId="1F4621C0" w14:textId="77777777" w:rsidR="009938EB" w:rsidRPr="009938EB" w:rsidRDefault="009938EB" w:rsidP="009938EB">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9938EB" w:rsidRPr="009938EB" w14:paraId="5D667BAF" w14:textId="77777777" w:rsidTr="00432366">
        <w:trPr>
          <w:trHeight w:val="360"/>
        </w:trPr>
        <w:tc>
          <w:tcPr>
            <w:tcW w:w="3401" w:type="dxa"/>
            <w:vAlign w:val="center"/>
          </w:tcPr>
          <w:p w14:paraId="608981B0"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 xml:space="preserve">Повне найменування або ім'я </w:t>
            </w:r>
          </w:p>
        </w:tc>
        <w:tc>
          <w:tcPr>
            <w:tcW w:w="6803" w:type="dxa"/>
            <w:vAlign w:val="center"/>
          </w:tcPr>
          <w:p w14:paraId="16412CF5"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ПУБЛІЧНЕ АКЦІОНЕРНЕ ТОВАРИСТВО "НАЦІОНАЛЬНИЙ ДЕПОЗИТАРІЙ УКРАЇНИ"</w:t>
            </w:r>
          </w:p>
        </w:tc>
      </w:tr>
      <w:tr w:rsidR="009938EB" w:rsidRPr="009938EB" w14:paraId="09FAFD64" w14:textId="77777777" w:rsidTr="00432366">
        <w:trPr>
          <w:trHeight w:val="360"/>
        </w:trPr>
        <w:tc>
          <w:tcPr>
            <w:tcW w:w="3401" w:type="dxa"/>
            <w:vAlign w:val="center"/>
          </w:tcPr>
          <w:p w14:paraId="3FA3C9C2"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РНОКПП</w:t>
            </w:r>
          </w:p>
        </w:tc>
        <w:tc>
          <w:tcPr>
            <w:tcW w:w="6803" w:type="dxa"/>
            <w:vAlign w:val="center"/>
          </w:tcPr>
          <w:p w14:paraId="097FE182" w14:textId="77777777" w:rsidR="009938EB" w:rsidRPr="009938EB" w:rsidRDefault="009938EB" w:rsidP="009938EB">
            <w:pPr>
              <w:spacing w:line="240" w:lineRule="auto"/>
              <w:rPr>
                <w:rFonts w:ascii="Times New Roman" w:hAnsi="Times New Roman"/>
                <w:sz w:val="20"/>
                <w:szCs w:val="24"/>
              </w:rPr>
            </w:pPr>
          </w:p>
        </w:tc>
      </w:tr>
      <w:tr w:rsidR="009938EB" w:rsidRPr="009938EB" w14:paraId="4FEE660B" w14:textId="77777777" w:rsidTr="00432366">
        <w:trPr>
          <w:trHeight w:val="360"/>
        </w:trPr>
        <w:tc>
          <w:tcPr>
            <w:tcW w:w="3401" w:type="dxa"/>
            <w:vAlign w:val="center"/>
          </w:tcPr>
          <w:p w14:paraId="7CD78B8A"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УНЗР</w:t>
            </w:r>
          </w:p>
        </w:tc>
        <w:tc>
          <w:tcPr>
            <w:tcW w:w="6803" w:type="dxa"/>
            <w:vAlign w:val="center"/>
          </w:tcPr>
          <w:p w14:paraId="74111F65" w14:textId="77777777" w:rsidR="009938EB" w:rsidRPr="009938EB" w:rsidRDefault="009938EB" w:rsidP="009938EB">
            <w:pPr>
              <w:spacing w:line="240" w:lineRule="auto"/>
              <w:rPr>
                <w:rFonts w:ascii="Times New Roman" w:hAnsi="Times New Roman"/>
                <w:sz w:val="20"/>
                <w:szCs w:val="24"/>
              </w:rPr>
            </w:pPr>
          </w:p>
        </w:tc>
      </w:tr>
      <w:tr w:rsidR="009938EB" w:rsidRPr="009938EB" w14:paraId="520E2B5E" w14:textId="77777777" w:rsidTr="00432366">
        <w:trPr>
          <w:trHeight w:val="360"/>
        </w:trPr>
        <w:tc>
          <w:tcPr>
            <w:tcW w:w="3401" w:type="dxa"/>
            <w:vAlign w:val="center"/>
          </w:tcPr>
          <w:p w14:paraId="07CD93AF"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Організаційно-правова форма</w:t>
            </w:r>
          </w:p>
        </w:tc>
        <w:tc>
          <w:tcPr>
            <w:tcW w:w="6803" w:type="dxa"/>
            <w:vAlign w:val="center"/>
          </w:tcPr>
          <w:p w14:paraId="74A75253"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Публiчне акцiонерне товариство</w:t>
            </w:r>
          </w:p>
        </w:tc>
      </w:tr>
      <w:tr w:rsidR="009938EB" w:rsidRPr="009938EB" w14:paraId="45B438B7" w14:textId="77777777" w:rsidTr="00432366">
        <w:trPr>
          <w:trHeight w:val="360"/>
        </w:trPr>
        <w:tc>
          <w:tcPr>
            <w:tcW w:w="3401" w:type="dxa"/>
            <w:vAlign w:val="center"/>
          </w:tcPr>
          <w:p w14:paraId="04A2A0AD"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Ідентифікаційний код юридичної особи</w:t>
            </w:r>
          </w:p>
        </w:tc>
        <w:tc>
          <w:tcPr>
            <w:tcW w:w="6803" w:type="dxa"/>
            <w:vAlign w:val="center"/>
          </w:tcPr>
          <w:p w14:paraId="6DFAB30F"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30370711</w:t>
            </w:r>
          </w:p>
        </w:tc>
      </w:tr>
      <w:tr w:rsidR="009938EB" w:rsidRPr="009938EB" w14:paraId="225E390A" w14:textId="77777777" w:rsidTr="00432366">
        <w:trPr>
          <w:trHeight w:val="360"/>
        </w:trPr>
        <w:tc>
          <w:tcPr>
            <w:tcW w:w="3401" w:type="dxa"/>
            <w:vAlign w:val="center"/>
          </w:tcPr>
          <w:p w14:paraId="2DF09E79"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Місцезнаходження</w:t>
            </w:r>
          </w:p>
        </w:tc>
        <w:tc>
          <w:tcPr>
            <w:tcW w:w="6803" w:type="dxa"/>
            <w:vAlign w:val="center"/>
          </w:tcPr>
          <w:p w14:paraId="02FC4135"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04107 УКРАЇНА   м.Київ вул. Тропініна, 7-г</w:t>
            </w:r>
          </w:p>
        </w:tc>
      </w:tr>
      <w:tr w:rsidR="009938EB" w:rsidRPr="009938EB" w14:paraId="1B5DBD08" w14:textId="77777777" w:rsidTr="00432366">
        <w:trPr>
          <w:trHeight w:val="360"/>
        </w:trPr>
        <w:tc>
          <w:tcPr>
            <w:tcW w:w="3401" w:type="dxa"/>
            <w:vAlign w:val="center"/>
          </w:tcPr>
          <w:p w14:paraId="13BF039D"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1FA5363"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Рішення № 2092</w:t>
            </w:r>
          </w:p>
        </w:tc>
      </w:tr>
      <w:tr w:rsidR="009938EB" w:rsidRPr="009938EB" w14:paraId="741197F2" w14:textId="77777777" w:rsidTr="00432366">
        <w:trPr>
          <w:trHeight w:val="360"/>
        </w:trPr>
        <w:tc>
          <w:tcPr>
            <w:tcW w:w="3401" w:type="dxa"/>
            <w:vAlign w:val="center"/>
          </w:tcPr>
          <w:p w14:paraId="76299AFE"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352C003B"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НКЦПФР</w:t>
            </w:r>
          </w:p>
        </w:tc>
      </w:tr>
      <w:tr w:rsidR="009938EB" w:rsidRPr="009938EB" w14:paraId="76F47D6E" w14:textId="77777777" w:rsidTr="00432366">
        <w:trPr>
          <w:trHeight w:val="360"/>
        </w:trPr>
        <w:tc>
          <w:tcPr>
            <w:tcW w:w="3401" w:type="dxa"/>
            <w:vAlign w:val="center"/>
          </w:tcPr>
          <w:p w14:paraId="61FF07D0"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Дата видачі ліцензії або іншого документа</w:t>
            </w:r>
          </w:p>
        </w:tc>
        <w:tc>
          <w:tcPr>
            <w:tcW w:w="6803" w:type="dxa"/>
            <w:vAlign w:val="center"/>
          </w:tcPr>
          <w:p w14:paraId="0FDB9BCB"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01.10.2013</w:t>
            </w:r>
          </w:p>
        </w:tc>
      </w:tr>
      <w:tr w:rsidR="009938EB" w:rsidRPr="009938EB" w14:paraId="419163BF" w14:textId="77777777" w:rsidTr="00432366">
        <w:trPr>
          <w:trHeight w:val="360"/>
        </w:trPr>
        <w:tc>
          <w:tcPr>
            <w:tcW w:w="3401" w:type="dxa"/>
            <w:vAlign w:val="center"/>
          </w:tcPr>
          <w:p w14:paraId="1C7CD821"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Міжміський код та телефон</w:t>
            </w:r>
          </w:p>
        </w:tc>
        <w:tc>
          <w:tcPr>
            <w:tcW w:w="6803" w:type="dxa"/>
            <w:vAlign w:val="center"/>
          </w:tcPr>
          <w:p w14:paraId="7C7C2481"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(044) 363-04-00</w:t>
            </w:r>
          </w:p>
        </w:tc>
      </w:tr>
      <w:tr w:rsidR="009938EB" w:rsidRPr="009938EB" w14:paraId="03C69FB0" w14:textId="77777777" w:rsidTr="00432366">
        <w:trPr>
          <w:trHeight w:val="360"/>
        </w:trPr>
        <w:tc>
          <w:tcPr>
            <w:tcW w:w="3401" w:type="dxa"/>
            <w:vAlign w:val="center"/>
          </w:tcPr>
          <w:p w14:paraId="01AC6C09"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4EB939FC"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63.11   ОБРОБЛЕННЯ ДАНИХ, РОЗМІЩЕННЯ ІНФОРМАЦІЇ НА ВЕБ-ВУЗЛАХ І ПОВ'ЯЗАНА З НИМИ ДІЯЛЬНІСТЬ</w:t>
            </w:r>
          </w:p>
          <w:p w14:paraId="32F2528A"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18.20   ТИРАЖУВАННЯ ЗВУКО-, ВІДЕОЗАПИСІВ І ПРОГРАМНОГО ЗАБЕЗПЕЧЕННЯ</w:t>
            </w:r>
          </w:p>
          <w:p w14:paraId="15554862"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62.01   КОМП'ЮТЕРНЕ ПРОГРАМУВАННЯ</w:t>
            </w:r>
          </w:p>
        </w:tc>
      </w:tr>
      <w:tr w:rsidR="009938EB" w:rsidRPr="009938EB" w14:paraId="222BBAC1" w14:textId="77777777" w:rsidTr="00432366">
        <w:trPr>
          <w:trHeight w:val="360"/>
        </w:trPr>
        <w:tc>
          <w:tcPr>
            <w:tcW w:w="3401" w:type="dxa"/>
            <w:vAlign w:val="center"/>
          </w:tcPr>
          <w:p w14:paraId="75E8CC5F"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Вид послуг, які надає особа</w:t>
            </w:r>
          </w:p>
        </w:tc>
        <w:tc>
          <w:tcPr>
            <w:tcW w:w="6803" w:type="dxa"/>
            <w:vAlign w:val="center"/>
          </w:tcPr>
          <w:p w14:paraId="7EF54381"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Депозитарна діяльність центрального депозитарію</w:t>
            </w:r>
          </w:p>
        </w:tc>
      </w:tr>
    </w:tbl>
    <w:p w14:paraId="02A84094" w14:textId="77777777" w:rsidR="009938EB" w:rsidRPr="009938EB" w:rsidRDefault="009938EB" w:rsidP="009938EB">
      <w:pPr>
        <w:spacing w:after="0" w:line="240" w:lineRule="auto"/>
        <w:rPr>
          <w:rFonts w:ascii="Times New Roman" w:hAnsi="Times New Roman"/>
          <w:sz w:val="20"/>
          <w:szCs w:val="24"/>
        </w:rPr>
      </w:pPr>
    </w:p>
    <w:p w14:paraId="0BC225AA" w14:textId="77777777" w:rsidR="009938EB" w:rsidRPr="009938EB" w:rsidRDefault="009938EB" w:rsidP="009938EB">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9938EB" w:rsidRPr="009938EB" w14:paraId="4F12EA19" w14:textId="77777777" w:rsidTr="00432366">
        <w:trPr>
          <w:trHeight w:val="360"/>
        </w:trPr>
        <w:tc>
          <w:tcPr>
            <w:tcW w:w="3401" w:type="dxa"/>
            <w:vAlign w:val="center"/>
          </w:tcPr>
          <w:p w14:paraId="322BB192"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 xml:space="preserve">Повне найменування або ім'я </w:t>
            </w:r>
          </w:p>
        </w:tc>
        <w:tc>
          <w:tcPr>
            <w:tcW w:w="6803" w:type="dxa"/>
            <w:vAlign w:val="center"/>
          </w:tcPr>
          <w:p w14:paraId="5147EB18"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ДЕРЖАВНА УСТАНОВА "АГЕНТСТВО З РОЗВИТКУ ІНФРАСТРУКТУРИ ФОНДОВОГО РИНКУ УКРАЇНИ"</w:t>
            </w:r>
          </w:p>
        </w:tc>
      </w:tr>
      <w:tr w:rsidR="009938EB" w:rsidRPr="009938EB" w14:paraId="3163DABF" w14:textId="77777777" w:rsidTr="00432366">
        <w:trPr>
          <w:trHeight w:val="360"/>
        </w:trPr>
        <w:tc>
          <w:tcPr>
            <w:tcW w:w="3401" w:type="dxa"/>
            <w:vAlign w:val="center"/>
          </w:tcPr>
          <w:p w14:paraId="23AB924E"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lastRenderedPageBreak/>
              <w:t>РНОКПП</w:t>
            </w:r>
          </w:p>
        </w:tc>
        <w:tc>
          <w:tcPr>
            <w:tcW w:w="6803" w:type="dxa"/>
            <w:vAlign w:val="center"/>
          </w:tcPr>
          <w:p w14:paraId="08189048" w14:textId="77777777" w:rsidR="009938EB" w:rsidRPr="009938EB" w:rsidRDefault="009938EB" w:rsidP="009938EB">
            <w:pPr>
              <w:spacing w:line="240" w:lineRule="auto"/>
              <w:rPr>
                <w:rFonts w:ascii="Times New Roman" w:hAnsi="Times New Roman"/>
                <w:sz w:val="20"/>
                <w:szCs w:val="24"/>
              </w:rPr>
            </w:pPr>
          </w:p>
        </w:tc>
      </w:tr>
      <w:tr w:rsidR="009938EB" w:rsidRPr="009938EB" w14:paraId="1B77A340" w14:textId="77777777" w:rsidTr="00432366">
        <w:trPr>
          <w:trHeight w:val="360"/>
        </w:trPr>
        <w:tc>
          <w:tcPr>
            <w:tcW w:w="3401" w:type="dxa"/>
            <w:vAlign w:val="center"/>
          </w:tcPr>
          <w:p w14:paraId="5ECB9AE4"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УНЗР</w:t>
            </w:r>
          </w:p>
        </w:tc>
        <w:tc>
          <w:tcPr>
            <w:tcW w:w="6803" w:type="dxa"/>
            <w:vAlign w:val="center"/>
          </w:tcPr>
          <w:p w14:paraId="4401FDEF" w14:textId="77777777" w:rsidR="009938EB" w:rsidRPr="009938EB" w:rsidRDefault="009938EB" w:rsidP="009938EB">
            <w:pPr>
              <w:spacing w:line="240" w:lineRule="auto"/>
              <w:rPr>
                <w:rFonts w:ascii="Times New Roman" w:hAnsi="Times New Roman"/>
                <w:sz w:val="20"/>
                <w:szCs w:val="24"/>
              </w:rPr>
            </w:pPr>
          </w:p>
        </w:tc>
      </w:tr>
      <w:tr w:rsidR="009938EB" w:rsidRPr="009938EB" w14:paraId="25FF1819" w14:textId="77777777" w:rsidTr="00432366">
        <w:trPr>
          <w:trHeight w:val="360"/>
        </w:trPr>
        <w:tc>
          <w:tcPr>
            <w:tcW w:w="3401" w:type="dxa"/>
            <w:vAlign w:val="center"/>
          </w:tcPr>
          <w:p w14:paraId="57BE9787"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Організаційно-правова форма</w:t>
            </w:r>
          </w:p>
        </w:tc>
        <w:tc>
          <w:tcPr>
            <w:tcW w:w="6803" w:type="dxa"/>
            <w:vAlign w:val="center"/>
          </w:tcPr>
          <w:p w14:paraId="45C8089C"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Державна органiзацiя (установа, заклад)</w:t>
            </w:r>
          </w:p>
        </w:tc>
      </w:tr>
      <w:tr w:rsidR="009938EB" w:rsidRPr="009938EB" w14:paraId="32A8B3FA" w14:textId="77777777" w:rsidTr="00432366">
        <w:trPr>
          <w:trHeight w:val="360"/>
        </w:trPr>
        <w:tc>
          <w:tcPr>
            <w:tcW w:w="3401" w:type="dxa"/>
            <w:vAlign w:val="center"/>
          </w:tcPr>
          <w:p w14:paraId="464C3F3D"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Ідентифікаційний код юридичної особи</w:t>
            </w:r>
          </w:p>
        </w:tc>
        <w:tc>
          <w:tcPr>
            <w:tcW w:w="6803" w:type="dxa"/>
            <w:vAlign w:val="center"/>
          </w:tcPr>
          <w:p w14:paraId="7622DDED"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21676262</w:t>
            </w:r>
          </w:p>
        </w:tc>
      </w:tr>
      <w:tr w:rsidR="009938EB" w:rsidRPr="009938EB" w14:paraId="19D8EB76" w14:textId="77777777" w:rsidTr="00432366">
        <w:trPr>
          <w:trHeight w:val="360"/>
        </w:trPr>
        <w:tc>
          <w:tcPr>
            <w:tcW w:w="3401" w:type="dxa"/>
            <w:vAlign w:val="center"/>
          </w:tcPr>
          <w:p w14:paraId="0D0D406F"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Місцезнаходження</w:t>
            </w:r>
          </w:p>
        </w:tc>
        <w:tc>
          <w:tcPr>
            <w:tcW w:w="6803" w:type="dxa"/>
            <w:vAlign w:val="center"/>
          </w:tcPr>
          <w:p w14:paraId="506DA828"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03150 УКРАЇНА   м.Київ вул.Антоновича, 51, оф. 1206</w:t>
            </w:r>
          </w:p>
        </w:tc>
      </w:tr>
      <w:tr w:rsidR="009938EB" w:rsidRPr="009938EB" w14:paraId="111F3378" w14:textId="77777777" w:rsidTr="00432366">
        <w:trPr>
          <w:trHeight w:val="360"/>
        </w:trPr>
        <w:tc>
          <w:tcPr>
            <w:tcW w:w="3401" w:type="dxa"/>
            <w:vAlign w:val="center"/>
          </w:tcPr>
          <w:p w14:paraId="31CDDB0B"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Номер ліцензії або іншого документа на цей вид діяльності</w:t>
            </w:r>
          </w:p>
        </w:tc>
        <w:tc>
          <w:tcPr>
            <w:tcW w:w="6803" w:type="dxa"/>
            <w:vAlign w:val="center"/>
          </w:tcPr>
          <w:p w14:paraId="41591248"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DR/00002/ARM</w:t>
            </w:r>
          </w:p>
        </w:tc>
      </w:tr>
      <w:tr w:rsidR="009938EB" w:rsidRPr="009938EB" w14:paraId="55A83888" w14:textId="77777777" w:rsidTr="00432366">
        <w:trPr>
          <w:trHeight w:val="360"/>
        </w:trPr>
        <w:tc>
          <w:tcPr>
            <w:tcW w:w="3401" w:type="dxa"/>
            <w:vAlign w:val="center"/>
          </w:tcPr>
          <w:p w14:paraId="750637DD"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A9A1F1C"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НКЦПФР</w:t>
            </w:r>
          </w:p>
        </w:tc>
      </w:tr>
      <w:tr w:rsidR="009938EB" w:rsidRPr="009938EB" w14:paraId="663C21D4" w14:textId="77777777" w:rsidTr="00432366">
        <w:trPr>
          <w:trHeight w:val="360"/>
        </w:trPr>
        <w:tc>
          <w:tcPr>
            <w:tcW w:w="3401" w:type="dxa"/>
            <w:vAlign w:val="center"/>
          </w:tcPr>
          <w:p w14:paraId="318D9E90"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Дата видачі ліцензії або іншого документа</w:t>
            </w:r>
          </w:p>
        </w:tc>
        <w:tc>
          <w:tcPr>
            <w:tcW w:w="6803" w:type="dxa"/>
            <w:vAlign w:val="center"/>
          </w:tcPr>
          <w:p w14:paraId="2108B608"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18.02.2019</w:t>
            </w:r>
          </w:p>
        </w:tc>
      </w:tr>
      <w:tr w:rsidR="009938EB" w:rsidRPr="009938EB" w14:paraId="7DB30133" w14:textId="77777777" w:rsidTr="00432366">
        <w:trPr>
          <w:trHeight w:val="360"/>
        </w:trPr>
        <w:tc>
          <w:tcPr>
            <w:tcW w:w="3401" w:type="dxa"/>
            <w:vAlign w:val="center"/>
          </w:tcPr>
          <w:p w14:paraId="2BEAA273"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Міжміський код та телефон</w:t>
            </w:r>
          </w:p>
        </w:tc>
        <w:tc>
          <w:tcPr>
            <w:tcW w:w="6803" w:type="dxa"/>
            <w:vAlign w:val="center"/>
          </w:tcPr>
          <w:p w14:paraId="6366E6D9"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(044) 498-38-15/16</w:t>
            </w:r>
          </w:p>
        </w:tc>
      </w:tr>
      <w:tr w:rsidR="009938EB" w:rsidRPr="009938EB" w14:paraId="282AFC9B" w14:textId="77777777" w:rsidTr="00432366">
        <w:trPr>
          <w:trHeight w:val="360"/>
        </w:trPr>
        <w:tc>
          <w:tcPr>
            <w:tcW w:w="3401" w:type="dxa"/>
            <w:vAlign w:val="center"/>
          </w:tcPr>
          <w:p w14:paraId="5741F0B8"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17BCB1F7"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63.11   ОБРОБЛЕННЯ ДАНИХ, РОЗМІЩЕННЯ ІНФОРМАЦІЇ НА ВЕБ-ВУЗЛАХ І ПОВ'ЯЗАНА З НИМИ ДІЯЛЬНІСТЬ</w:t>
            </w:r>
          </w:p>
          <w:p w14:paraId="3D041285"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84.13   РЕГУЛЮВАННЯ ТА СПРИЯННЯ ЕФЕКТИВНОМУ ВЕДЕННЮ ЕКОНОМІЧНОЇ ДІЯЛЬНОСТІ</w:t>
            </w:r>
          </w:p>
          <w:p w14:paraId="60473E39"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62.02   КОНСУЛЬТУВАННЯ З ПИТАНЬ ІНФОРМАТИЗАЦІЇ</w:t>
            </w:r>
          </w:p>
        </w:tc>
      </w:tr>
      <w:tr w:rsidR="009938EB" w:rsidRPr="009938EB" w14:paraId="227CB134" w14:textId="77777777" w:rsidTr="00432366">
        <w:trPr>
          <w:trHeight w:val="360"/>
        </w:trPr>
        <w:tc>
          <w:tcPr>
            <w:tcW w:w="3401" w:type="dxa"/>
            <w:vAlign w:val="center"/>
          </w:tcPr>
          <w:p w14:paraId="14298F5E"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Вид послуг, які надає особа</w:t>
            </w:r>
          </w:p>
        </w:tc>
        <w:tc>
          <w:tcPr>
            <w:tcW w:w="6803" w:type="dxa"/>
            <w:vAlign w:val="center"/>
          </w:tcPr>
          <w:p w14:paraId="196DC073"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Діяльність з подання звітності та/або адміністративних даних до НКЦПФР</w:t>
            </w:r>
          </w:p>
        </w:tc>
      </w:tr>
    </w:tbl>
    <w:p w14:paraId="24A6DEED" w14:textId="77777777" w:rsidR="009938EB" w:rsidRPr="009938EB" w:rsidRDefault="009938EB" w:rsidP="009938EB">
      <w:pPr>
        <w:spacing w:after="0" w:line="240" w:lineRule="auto"/>
        <w:rPr>
          <w:rFonts w:ascii="Times New Roman" w:hAnsi="Times New Roman"/>
          <w:sz w:val="20"/>
          <w:szCs w:val="24"/>
        </w:rPr>
      </w:pPr>
    </w:p>
    <w:p w14:paraId="30C2E511" w14:textId="77777777" w:rsidR="009938EB" w:rsidRPr="009938EB" w:rsidRDefault="009938EB" w:rsidP="009938EB">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6"/>
        <w:gridCol w:w="6523"/>
      </w:tblGrid>
      <w:tr w:rsidR="009938EB" w:rsidRPr="009938EB" w14:paraId="550EBBBF" w14:textId="77777777" w:rsidTr="00432366">
        <w:trPr>
          <w:trHeight w:val="360"/>
        </w:trPr>
        <w:tc>
          <w:tcPr>
            <w:tcW w:w="3401" w:type="dxa"/>
            <w:vAlign w:val="center"/>
          </w:tcPr>
          <w:p w14:paraId="3FDA9524"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 xml:space="preserve">Повне найменування або ім'я </w:t>
            </w:r>
          </w:p>
        </w:tc>
        <w:tc>
          <w:tcPr>
            <w:tcW w:w="6803" w:type="dxa"/>
            <w:vAlign w:val="center"/>
          </w:tcPr>
          <w:p w14:paraId="3F98695C"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ПУБЛІЧНЕ АКЦІОНЕРНЕ ТОВАРИСТВО АКЦІОНЕРНИЙ БАНК "ПІВДЕННИЙ"</w:t>
            </w:r>
          </w:p>
        </w:tc>
      </w:tr>
      <w:tr w:rsidR="009938EB" w:rsidRPr="009938EB" w14:paraId="185C2B0D" w14:textId="77777777" w:rsidTr="00432366">
        <w:trPr>
          <w:trHeight w:val="360"/>
        </w:trPr>
        <w:tc>
          <w:tcPr>
            <w:tcW w:w="3401" w:type="dxa"/>
            <w:vAlign w:val="center"/>
          </w:tcPr>
          <w:p w14:paraId="3145799C"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РНОКПП</w:t>
            </w:r>
          </w:p>
        </w:tc>
        <w:tc>
          <w:tcPr>
            <w:tcW w:w="6803" w:type="dxa"/>
            <w:vAlign w:val="center"/>
          </w:tcPr>
          <w:p w14:paraId="51572CBD" w14:textId="77777777" w:rsidR="009938EB" w:rsidRPr="009938EB" w:rsidRDefault="009938EB" w:rsidP="009938EB">
            <w:pPr>
              <w:spacing w:line="240" w:lineRule="auto"/>
              <w:rPr>
                <w:rFonts w:ascii="Times New Roman" w:hAnsi="Times New Roman"/>
                <w:sz w:val="20"/>
                <w:szCs w:val="24"/>
              </w:rPr>
            </w:pPr>
          </w:p>
        </w:tc>
      </w:tr>
      <w:tr w:rsidR="009938EB" w:rsidRPr="009938EB" w14:paraId="2140ACFF" w14:textId="77777777" w:rsidTr="00432366">
        <w:trPr>
          <w:trHeight w:val="360"/>
        </w:trPr>
        <w:tc>
          <w:tcPr>
            <w:tcW w:w="3401" w:type="dxa"/>
            <w:vAlign w:val="center"/>
          </w:tcPr>
          <w:p w14:paraId="22EC43C7"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УНЗР</w:t>
            </w:r>
          </w:p>
        </w:tc>
        <w:tc>
          <w:tcPr>
            <w:tcW w:w="6803" w:type="dxa"/>
            <w:vAlign w:val="center"/>
          </w:tcPr>
          <w:p w14:paraId="5CF0E9A8" w14:textId="77777777" w:rsidR="009938EB" w:rsidRPr="009938EB" w:rsidRDefault="009938EB" w:rsidP="009938EB">
            <w:pPr>
              <w:spacing w:line="240" w:lineRule="auto"/>
              <w:rPr>
                <w:rFonts w:ascii="Times New Roman" w:hAnsi="Times New Roman"/>
                <w:sz w:val="20"/>
                <w:szCs w:val="24"/>
              </w:rPr>
            </w:pPr>
          </w:p>
        </w:tc>
      </w:tr>
      <w:tr w:rsidR="009938EB" w:rsidRPr="009938EB" w14:paraId="50FC81FF" w14:textId="77777777" w:rsidTr="00432366">
        <w:trPr>
          <w:trHeight w:val="360"/>
        </w:trPr>
        <w:tc>
          <w:tcPr>
            <w:tcW w:w="3401" w:type="dxa"/>
            <w:vAlign w:val="center"/>
          </w:tcPr>
          <w:p w14:paraId="493979BE"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Організаційно-правова форма</w:t>
            </w:r>
          </w:p>
        </w:tc>
        <w:tc>
          <w:tcPr>
            <w:tcW w:w="6803" w:type="dxa"/>
            <w:vAlign w:val="center"/>
          </w:tcPr>
          <w:p w14:paraId="3D005653"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Публiчне акцiонерне товариство</w:t>
            </w:r>
          </w:p>
        </w:tc>
      </w:tr>
      <w:tr w:rsidR="009938EB" w:rsidRPr="009938EB" w14:paraId="2BDB4358" w14:textId="77777777" w:rsidTr="00432366">
        <w:trPr>
          <w:trHeight w:val="360"/>
        </w:trPr>
        <w:tc>
          <w:tcPr>
            <w:tcW w:w="3401" w:type="dxa"/>
            <w:vAlign w:val="center"/>
          </w:tcPr>
          <w:p w14:paraId="0213F74C"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Ідентифікаційний код юридичної особи</w:t>
            </w:r>
          </w:p>
        </w:tc>
        <w:tc>
          <w:tcPr>
            <w:tcW w:w="6803" w:type="dxa"/>
            <w:vAlign w:val="center"/>
          </w:tcPr>
          <w:p w14:paraId="5302C20D"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20953647</w:t>
            </w:r>
          </w:p>
        </w:tc>
      </w:tr>
      <w:tr w:rsidR="009938EB" w:rsidRPr="009938EB" w14:paraId="19E5A021" w14:textId="77777777" w:rsidTr="00432366">
        <w:trPr>
          <w:trHeight w:val="360"/>
        </w:trPr>
        <w:tc>
          <w:tcPr>
            <w:tcW w:w="3401" w:type="dxa"/>
            <w:vAlign w:val="center"/>
          </w:tcPr>
          <w:p w14:paraId="15B3508D"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Місцезнаходження</w:t>
            </w:r>
          </w:p>
        </w:tc>
        <w:tc>
          <w:tcPr>
            <w:tcW w:w="6803" w:type="dxa"/>
            <w:vAlign w:val="center"/>
          </w:tcPr>
          <w:p w14:paraId="1B25F2F0"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69059 УКРАЇНА Одеська область  м. Одеса вул. Краснова, буд. 6/1</w:t>
            </w:r>
          </w:p>
        </w:tc>
      </w:tr>
      <w:tr w:rsidR="009938EB" w:rsidRPr="009938EB" w14:paraId="2C87E1F2" w14:textId="77777777" w:rsidTr="00432366">
        <w:trPr>
          <w:trHeight w:val="360"/>
        </w:trPr>
        <w:tc>
          <w:tcPr>
            <w:tcW w:w="3401" w:type="dxa"/>
            <w:vAlign w:val="center"/>
          </w:tcPr>
          <w:p w14:paraId="193CDBA5"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Номер ліцензії або іншого документа на цей вид діяльності</w:t>
            </w:r>
          </w:p>
        </w:tc>
        <w:tc>
          <w:tcPr>
            <w:tcW w:w="6803" w:type="dxa"/>
            <w:vAlign w:val="center"/>
          </w:tcPr>
          <w:p w14:paraId="4EC3119F"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АЕ №286610</w:t>
            </w:r>
          </w:p>
        </w:tc>
      </w:tr>
      <w:tr w:rsidR="009938EB" w:rsidRPr="009938EB" w14:paraId="7FC1848D" w14:textId="77777777" w:rsidTr="00432366">
        <w:trPr>
          <w:trHeight w:val="360"/>
        </w:trPr>
        <w:tc>
          <w:tcPr>
            <w:tcW w:w="3401" w:type="dxa"/>
            <w:vAlign w:val="center"/>
          </w:tcPr>
          <w:p w14:paraId="73F3CAF1"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ABD6B12"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НАЦІОНАЛЬНА КОМІСІЯ З ЦІННИХ ПАПЕРІВ ТА ФОНДОВОГО РИНКУ</w:t>
            </w:r>
          </w:p>
        </w:tc>
      </w:tr>
      <w:tr w:rsidR="009938EB" w:rsidRPr="009938EB" w14:paraId="51FA205D" w14:textId="77777777" w:rsidTr="00432366">
        <w:trPr>
          <w:trHeight w:val="360"/>
        </w:trPr>
        <w:tc>
          <w:tcPr>
            <w:tcW w:w="3401" w:type="dxa"/>
            <w:vAlign w:val="center"/>
          </w:tcPr>
          <w:p w14:paraId="3E070E75"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Дата видачі ліцензії або іншого документа</w:t>
            </w:r>
          </w:p>
        </w:tc>
        <w:tc>
          <w:tcPr>
            <w:tcW w:w="6803" w:type="dxa"/>
            <w:vAlign w:val="center"/>
          </w:tcPr>
          <w:p w14:paraId="2FC27473"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10.10.2013</w:t>
            </w:r>
          </w:p>
        </w:tc>
      </w:tr>
      <w:tr w:rsidR="009938EB" w:rsidRPr="009938EB" w14:paraId="7AD8375A" w14:textId="77777777" w:rsidTr="00432366">
        <w:trPr>
          <w:trHeight w:val="360"/>
        </w:trPr>
        <w:tc>
          <w:tcPr>
            <w:tcW w:w="3401" w:type="dxa"/>
            <w:vAlign w:val="center"/>
          </w:tcPr>
          <w:p w14:paraId="03B87FA8"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Міжміський код та телефон</w:t>
            </w:r>
          </w:p>
        </w:tc>
        <w:tc>
          <w:tcPr>
            <w:tcW w:w="6803" w:type="dxa"/>
            <w:vAlign w:val="center"/>
          </w:tcPr>
          <w:p w14:paraId="58060AC6"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+380503833053</w:t>
            </w:r>
          </w:p>
        </w:tc>
      </w:tr>
      <w:tr w:rsidR="009938EB" w:rsidRPr="009938EB" w14:paraId="3B482F12" w14:textId="77777777" w:rsidTr="00432366">
        <w:trPr>
          <w:trHeight w:val="360"/>
        </w:trPr>
        <w:tc>
          <w:tcPr>
            <w:tcW w:w="3401" w:type="dxa"/>
            <w:vAlign w:val="center"/>
          </w:tcPr>
          <w:p w14:paraId="53D06756"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7D1940F4"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64.19   ІНШІ ВИДИ ГРОШОВОГО ПОСЕРЕДНИЦТВА</w:t>
            </w:r>
          </w:p>
          <w:p w14:paraId="4CDDD45D"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64.91   ФІНАНСОВИЙ ЛІЗИНГ</w:t>
            </w:r>
          </w:p>
          <w:p w14:paraId="7528DA36"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64.99   НАДАННЯ ІНШИХ ФІНАНСОВИХ ПОСЛУГ (КРІМ СТРАХУВАННЯ ТА ПЕНСІЙНОГО ЗАБЕЗПЕЧЕННЯ), Н. В. І. У.</w:t>
            </w:r>
          </w:p>
        </w:tc>
      </w:tr>
      <w:tr w:rsidR="009938EB" w:rsidRPr="009938EB" w14:paraId="6B79B818" w14:textId="77777777" w:rsidTr="00432366">
        <w:trPr>
          <w:trHeight w:val="360"/>
        </w:trPr>
        <w:tc>
          <w:tcPr>
            <w:tcW w:w="3401" w:type="dxa"/>
            <w:vAlign w:val="center"/>
          </w:tcPr>
          <w:p w14:paraId="5B429D47"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Вид послуг, які надає особа</w:t>
            </w:r>
          </w:p>
        </w:tc>
        <w:tc>
          <w:tcPr>
            <w:tcW w:w="6803" w:type="dxa"/>
            <w:vAlign w:val="center"/>
          </w:tcPr>
          <w:p w14:paraId="2598A188"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Депозитарна діяльність  депозитарної установи</w:t>
            </w:r>
          </w:p>
        </w:tc>
      </w:tr>
    </w:tbl>
    <w:p w14:paraId="37985AD1" w14:textId="77777777" w:rsidR="009938EB" w:rsidRPr="009938EB" w:rsidRDefault="009938EB" w:rsidP="009938EB">
      <w:pPr>
        <w:spacing w:after="0" w:line="240" w:lineRule="auto"/>
        <w:rPr>
          <w:rFonts w:ascii="Times New Roman" w:hAnsi="Times New Roman"/>
          <w:sz w:val="20"/>
          <w:szCs w:val="24"/>
        </w:rPr>
      </w:pPr>
    </w:p>
    <w:p w14:paraId="6AE0E58E" w14:textId="77777777" w:rsidR="009938EB" w:rsidRPr="009938EB" w:rsidRDefault="009938EB" w:rsidP="009938EB">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9938EB" w:rsidRPr="009938EB" w14:paraId="69650541" w14:textId="77777777" w:rsidTr="00432366">
        <w:trPr>
          <w:trHeight w:val="360"/>
        </w:trPr>
        <w:tc>
          <w:tcPr>
            <w:tcW w:w="3401" w:type="dxa"/>
            <w:vAlign w:val="center"/>
          </w:tcPr>
          <w:p w14:paraId="50D36C6D"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 xml:space="preserve">Повне найменування або ім'я </w:t>
            </w:r>
          </w:p>
        </w:tc>
        <w:tc>
          <w:tcPr>
            <w:tcW w:w="6803" w:type="dxa"/>
            <w:vAlign w:val="center"/>
          </w:tcPr>
          <w:p w14:paraId="59F3648B"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ДЕРЖАВНА УСТАНОВА  "АГЕНТСТВО З РОЗВИТКУ ІНФРАСТРУКТУРИ ФОНДОВОГО РИНКУ УКРАЇНИ"</w:t>
            </w:r>
          </w:p>
        </w:tc>
      </w:tr>
      <w:tr w:rsidR="009938EB" w:rsidRPr="009938EB" w14:paraId="447BAF30" w14:textId="77777777" w:rsidTr="00432366">
        <w:trPr>
          <w:trHeight w:val="360"/>
        </w:trPr>
        <w:tc>
          <w:tcPr>
            <w:tcW w:w="3401" w:type="dxa"/>
            <w:vAlign w:val="center"/>
          </w:tcPr>
          <w:p w14:paraId="638789DE"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РНОКПП</w:t>
            </w:r>
          </w:p>
        </w:tc>
        <w:tc>
          <w:tcPr>
            <w:tcW w:w="6803" w:type="dxa"/>
            <w:vAlign w:val="center"/>
          </w:tcPr>
          <w:p w14:paraId="61C10222" w14:textId="77777777" w:rsidR="009938EB" w:rsidRPr="009938EB" w:rsidRDefault="009938EB" w:rsidP="009938EB">
            <w:pPr>
              <w:spacing w:line="240" w:lineRule="auto"/>
              <w:rPr>
                <w:rFonts w:ascii="Times New Roman" w:hAnsi="Times New Roman"/>
                <w:sz w:val="20"/>
                <w:szCs w:val="24"/>
              </w:rPr>
            </w:pPr>
          </w:p>
        </w:tc>
      </w:tr>
      <w:tr w:rsidR="009938EB" w:rsidRPr="009938EB" w14:paraId="076D68AC" w14:textId="77777777" w:rsidTr="00432366">
        <w:trPr>
          <w:trHeight w:val="360"/>
        </w:trPr>
        <w:tc>
          <w:tcPr>
            <w:tcW w:w="3401" w:type="dxa"/>
            <w:vAlign w:val="center"/>
          </w:tcPr>
          <w:p w14:paraId="57FCA04C"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УНЗР</w:t>
            </w:r>
          </w:p>
        </w:tc>
        <w:tc>
          <w:tcPr>
            <w:tcW w:w="6803" w:type="dxa"/>
            <w:vAlign w:val="center"/>
          </w:tcPr>
          <w:p w14:paraId="119E77FA" w14:textId="77777777" w:rsidR="009938EB" w:rsidRPr="009938EB" w:rsidRDefault="009938EB" w:rsidP="009938EB">
            <w:pPr>
              <w:spacing w:line="240" w:lineRule="auto"/>
              <w:rPr>
                <w:rFonts w:ascii="Times New Roman" w:hAnsi="Times New Roman"/>
                <w:sz w:val="20"/>
                <w:szCs w:val="24"/>
              </w:rPr>
            </w:pPr>
          </w:p>
        </w:tc>
      </w:tr>
      <w:tr w:rsidR="009938EB" w:rsidRPr="009938EB" w14:paraId="1481AF36" w14:textId="77777777" w:rsidTr="00432366">
        <w:trPr>
          <w:trHeight w:val="360"/>
        </w:trPr>
        <w:tc>
          <w:tcPr>
            <w:tcW w:w="3401" w:type="dxa"/>
            <w:vAlign w:val="center"/>
          </w:tcPr>
          <w:p w14:paraId="0B554077"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Організаційно-правова форма</w:t>
            </w:r>
          </w:p>
        </w:tc>
        <w:tc>
          <w:tcPr>
            <w:tcW w:w="6803" w:type="dxa"/>
            <w:vAlign w:val="center"/>
          </w:tcPr>
          <w:p w14:paraId="6096CEA0"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Державна органiзацiя (установа, заклад)</w:t>
            </w:r>
          </w:p>
        </w:tc>
      </w:tr>
      <w:tr w:rsidR="009938EB" w:rsidRPr="009938EB" w14:paraId="1AF1739F" w14:textId="77777777" w:rsidTr="00432366">
        <w:trPr>
          <w:trHeight w:val="360"/>
        </w:trPr>
        <w:tc>
          <w:tcPr>
            <w:tcW w:w="3401" w:type="dxa"/>
            <w:vAlign w:val="center"/>
          </w:tcPr>
          <w:p w14:paraId="4E2B7159"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Ідентифікаційний код юридичної особи</w:t>
            </w:r>
          </w:p>
        </w:tc>
        <w:tc>
          <w:tcPr>
            <w:tcW w:w="6803" w:type="dxa"/>
            <w:vAlign w:val="center"/>
          </w:tcPr>
          <w:p w14:paraId="73A84F27"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21676262</w:t>
            </w:r>
          </w:p>
        </w:tc>
      </w:tr>
      <w:tr w:rsidR="009938EB" w:rsidRPr="009938EB" w14:paraId="2C21AFF6" w14:textId="77777777" w:rsidTr="00432366">
        <w:trPr>
          <w:trHeight w:val="360"/>
        </w:trPr>
        <w:tc>
          <w:tcPr>
            <w:tcW w:w="3401" w:type="dxa"/>
            <w:vAlign w:val="center"/>
          </w:tcPr>
          <w:p w14:paraId="3BED5655"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Місцезнаходження</w:t>
            </w:r>
          </w:p>
        </w:tc>
        <w:tc>
          <w:tcPr>
            <w:tcW w:w="6803" w:type="dxa"/>
            <w:vAlign w:val="center"/>
          </w:tcPr>
          <w:p w14:paraId="1B15BDDE"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03150 УКРАЇНА   м.Київ вул.Антоновича, 51, оф. 1206</w:t>
            </w:r>
          </w:p>
        </w:tc>
      </w:tr>
      <w:tr w:rsidR="009938EB" w:rsidRPr="009938EB" w14:paraId="531C695F" w14:textId="77777777" w:rsidTr="00432366">
        <w:trPr>
          <w:trHeight w:val="360"/>
        </w:trPr>
        <w:tc>
          <w:tcPr>
            <w:tcW w:w="3401" w:type="dxa"/>
            <w:vAlign w:val="center"/>
          </w:tcPr>
          <w:p w14:paraId="236840B1"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lastRenderedPageBreak/>
              <w:t>Номер ліцензії або іншого документа на цей вид діяльності</w:t>
            </w:r>
          </w:p>
        </w:tc>
        <w:tc>
          <w:tcPr>
            <w:tcW w:w="6803" w:type="dxa"/>
            <w:vAlign w:val="center"/>
          </w:tcPr>
          <w:p w14:paraId="71869559"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DR/00001/APA</w:t>
            </w:r>
          </w:p>
        </w:tc>
      </w:tr>
      <w:tr w:rsidR="009938EB" w:rsidRPr="009938EB" w14:paraId="123F36BD" w14:textId="77777777" w:rsidTr="00432366">
        <w:trPr>
          <w:trHeight w:val="360"/>
        </w:trPr>
        <w:tc>
          <w:tcPr>
            <w:tcW w:w="3401" w:type="dxa"/>
            <w:vAlign w:val="center"/>
          </w:tcPr>
          <w:p w14:paraId="04034D0A"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DAF1EDA"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НКЦПФР</w:t>
            </w:r>
          </w:p>
        </w:tc>
      </w:tr>
      <w:tr w:rsidR="009938EB" w:rsidRPr="009938EB" w14:paraId="6361AD3E" w14:textId="77777777" w:rsidTr="00432366">
        <w:trPr>
          <w:trHeight w:val="360"/>
        </w:trPr>
        <w:tc>
          <w:tcPr>
            <w:tcW w:w="3401" w:type="dxa"/>
            <w:vAlign w:val="center"/>
          </w:tcPr>
          <w:p w14:paraId="1E23A437"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Дата видачі ліцензії або іншого документа</w:t>
            </w:r>
          </w:p>
        </w:tc>
        <w:tc>
          <w:tcPr>
            <w:tcW w:w="6803" w:type="dxa"/>
            <w:vAlign w:val="center"/>
          </w:tcPr>
          <w:p w14:paraId="585F8442"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18.02.2019</w:t>
            </w:r>
          </w:p>
        </w:tc>
      </w:tr>
      <w:tr w:rsidR="009938EB" w:rsidRPr="009938EB" w14:paraId="2C14E051" w14:textId="77777777" w:rsidTr="00432366">
        <w:trPr>
          <w:trHeight w:val="360"/>
        </w:trPr>
        <w:tc>
          <w:tcPr>
            <w:tcW w:w="3401" w:type="dxa"/>
            <w:vAlign w:val="center"/>
          </w:tcPr>
          <w:p w14:paraId="3540187D"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Міжміський код та телефон</w:t>
            </w:r>
          </w:p>
        </w:tc>
        <w:tc>
          <w:tcPr>
            <w:tcW w:w="6803" w:type="dxa"/>
            <w:vAlign w:val="center"/>
          </w:tcPr>
          <w:p w14:paraId="76F83BA3"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(044) 498-38-15/16</w:t>
            </w:r>
          </w:p>
        </w:tc>
      </w:tr>
      <w:tr w:rsidR="009938EB" w:rsidRPr="009938EB" w14:paraId="35AB0691" w14:textId="77777777" w:rsidTr="00432366">
        <w:trPr>
          <w:trHeight w:val="360"/>
        </w:trPr>
        <w:tc>
          <w:tcPr>
            <w:tcW w:w="3401" w:type="dxa"/>
            <w:vAlign w:val="center"/>
          </w:tcPr>
          <w:p w14:paraId="37EE3FE5"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4A15FE12"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63.11   ОБРОБЛЕННЯ ДАНИХ, РОЗМІЩЕННЯ ІНФОРМАЦІЇ НА ВЕБ-ВУЗЛАХ І ПОВ'ЯЗАНА З НИМИ ДІЯЛЬНІСТЬ</w:t>
            </w:r>
          </w:p>
          <w:p w14:paraId="48C0D620"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84.13   РЕГУЛЮВАННЯ ТА СПРИЯННЯ ЕФЕКТИВНОМУ ВЕДЕННЮ ЕКОНОМІЧНОЇ ДІЯЛЬНОСТІ</w:t>
            </w:r>
          </w:p>
          <w:p w14:paraId="28E35E72"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62.02   КОНСУЛЬТУВАННЯ З ПИТАНЬ ІНФОРМАТИЗАЦІЇ</w:t>
            </w:r>
          </w:p>
        </w:tc>
      </w:tr>
      <w:tr w:rsidR="009938EB" w:rsidRPr="009938EB" w14:paraId="15450635" w14:textId="77777777" w:rsidTr="00432366">
        <w:trPr>
          <w:trHeight w:val="360"/>
        </w:trPr>
        <w:tc>
          <w:tcPr>
            <w:tcW w:w="3401" w:type="dxa"/>
            <w:vAlign w:val="center"/>
          </w:tcPr>
          <w:p w14:paraId="7D27C9A1" w14:textId="77777777" w:rsidR="009938EB" w:rsidRPr="009938EB" w:rsidRDefault="009938EB" w:rsidP="009938EB">
            <w:pPr>
              <w:spacing w:line="240" w:lineRule="auto"/>
              <w:rPr>
                <w:rFonts w:ascii="Times New Roman" w:hAnsi="Times New Roman"/>
                <w:b/>
                <w:sz w:val="20"/>
                <w:szCs w:val="24"/>
              </w:rPr>
            </w:pPr>
            <w:r w:rsidRPr="009938EB">
              <w:rPr>
                <w:rFonts w:ascii="Times New Roman" w:hAnsi="Times New Roman"/>
                <w:b/>
                <w:sz w:val="20"/>
                <w:szCs w:val="24"/>
              </w:rPr>
              <w:t>Вид послуг, які надає особа</w:t>
            </w:r>
          </w:p>
        </w:tc>
        <w:tc>
          <w:tcPr>
            <w:tcW w:w="6803" w:type="dxa"/>
            <w:vAlign w:val="center"/>
          </w:tcPr>
          <w:p w14:paraId="7A6F2756" w14:textId="77777777" w:rsidR="009938EB" w:rsidRPr="009938EB" w:rsidRDefault="009938EB" w:rsidP="009938EB">
            <w:pPr>
              <w:spacing w:line="240" w:lineRule="auto"/>
              <w:rPr>
                <w:rFonts w:ascii="Times New Roman" w:hAnsi="Times New Roman"/>
                <w:sz w:val="20"/>
                <w:szCs w:val="24"/>
              </w:rPr>
            </w:pPr>
            <w:r w:rsidRPr="009938EB">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140BCB64" w14:textId="77777777" w:rsidR="009938EB" w:rsidRPr="009938EB" w:rsidRDefault="009938EB" w:rsidP="009938EB">
      <w:pPr>
        <w:spacing w:after="0" w:line="240" w:lineRule="auto"/>
        <w:rPr>
          <w:rFonts w:ascii="Times New Roman" w:hAnsi="Times New Roman"/>
          <w:sz w:val="20"/>
          <w:szCs w:val="24"/>
        </w:rPr>
      </w:pPr>
    </w:p>
    <w:p w14:paraId="23866E48" w14:textId="77777777" w:rsidR="009938EB" w:rsidRPr="009938EB" w:rsidRDefault="009938EB" w:rsidP="009938EB">
      <w:pPr>
        <w:spacing w:after="0" w:line="240" w:lineRule="auto"/>
        <w:rPr>
          <w:rFonts w:ascii="Times New Roman" w:hAnsi="Times New Roman"/>
          <w:sz w:val="20"/>
          <w:szCs w:val="24"/>
        </w:rPr>
      </w:pPr>
    </w:p>
    <w:p w14:paraId="77418769" w14:textId="77777777" w:rsidR="009938EB" w:rsidRPr="009938EB" w:rsidRDefault="009938EB" w:rsidP="009938EB">
      <w:pPr>
        <w:spacing w:after="0" w:line="240" w:lineRule="auto"/>
        <w:rPr>
          <w:rFonts w:ascii="Times New Roman" w:hAnsi="Times New Roman"/>
          <w:sz w:val="20"/>
          <w:szCs w:val="24"/>
        </w:rPr>
      </w:pPr>
    </w:p>
    <w:p w14:paraId="2DF8F317" w14:textId="77777777" w:rsidR="009938EB" w:rsidRDefault="009938EB">
      <w:pPr>
        <w:sectPr w:rsidR="009938EB" w:rsidSect="009938EB">
          <w:pgSz w:w="11906" w:h="16838"/>
          <w:pgMar w:top="363" w:right="567" w:bottom="363" w:left="1417" w:header="709" w:footer="709" w:gutter="0"/>
          <w:cols w:space="708"/>
          <w:docGrid w:linePitch="360"/>
        </w:sectPr>
      </w:pPr>
    </w:p>
    <w:p w14:paraId="429281A9" w14:textId="77777777" w:rsidR="009938EB" w:rsidRPr="009938EB" w:rsidRDefault="009938EB" w:rsidP="009938EB">
      <w:pPr>
        <w:spacing w:after="60" w:line="240" w:lineRule="auto"/>
        <w:jc w:val="center"/>
        <w:outlineLvl w:val="0"/>
        <w:rPr>
          <w:rFonts w:ascii="Times New Roman" w:hAnsi="Times New Roman"/>
          <w:b/>
          <w:bCs/>
          <w:kern w:val="28"/>
          <w:sz w:val="28"/>
          <w:szCs w:val="28"/>
        </w:rPr>
      </w:pPr>
      <w:bookmarkStart w:id="7" w:name="_Toc212733308"/>
      <w:r w:rsidRPr="009938EB">
        <w:rPr>
          <w:rFonts w:ascii="Times New Roman" w:hAnsi="Times New Roman"/>
          <w:b/>
          <w:bCs/>
          <w:kern w:val="28"/>
          <w:sz w:val="28"/>
          <w:szCs w:val="28"/>
        </w:rPr>
        <w:lastRenderedPageBreak/>
        <w:t>II. Інформація щодо капіталу та цінних паперів</w:t>
      </w:r>
      <w:bookmarkEnd w:id="7"/>
    </w:p>
    <w:p w14:paraId="2BD8FA30" w14:textId="77777777" w:rsidR="009938EB" w:rsidRPr="009938EB" w:rsidRDefault="009938EB" w:rsidP="009938EB">
      <w:pPr>
        <w:spacing w:before="240" w:after="60" w:line="240" w:lineRule="auto"/>
        <w:jc w:val="center"/>
        <w:outlineLvl w:val="0"/>
        <w:rPr>
          <w:rFonts w:ascii="Times New Roman" w:hAnsi="Times New Roman"/>
          <w:b/>
          <w:bCs/>
          <w:vanish/>
          <w:color w:val="000000"/>
          <w:kern w:val="28"/>
          <w:sz w:val="24"/>
          <w:szCs w:val="24"/>
        </w:rPr>
      </w:pPr>
      <w:bookmarkStart w:id="8" w:name="_Toc212733309"/>
      <w:r w:rsidRPr="009938EB">
        <w:rPr>
          <w:rFonts w:ascii="Times New Roman" w:hAnsi="Times New Roman"/>
          <w:b/>
          <w:bCs/>
          <w:kern w:val="28"/>
          <w:sz w:val="24"/>
          <w:szCs w:val="24"/>
        </w:rPr>
        <w:t>1. Структура капіталу</w:t>
      </w:r>
      <w:bookmarkEnd w:id="8"/>
    </w:p>
    <w:p w14:paraId="3E02C12E" w14:textId="77777777" w:rsidR="009938EB" w:rsidRPr="009938EB" w:rsidRDefault="009938EB" w:rsidP="009938EB">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938EB" w:rsidRPr="009938EB" w14:paraId="3ACB10A8" w14:textId="77777777" w:rsidTr="00432366">
        <w:tc>
          <w:tcPr>
            <w:tcW w:w="460" w:type="dxa"/>
            <w:tcBorders>
              <w:top w:val="single" w:sz="6" w:space="0" w:color="000000"/>
              <w:left w:val="single" w:sz="6" w:space="0" w:color="000000"/>
              <w:bottom w:val="single" w:sz="6" w:space="0" w:color="000000"/>
              <w:right w:val="single" w:sz="6" w:space="0" w:color="000000"/>
            </w:tcBorders>
            <w:vAlign w:val="center"/>
          </w:tcPr>
          <w:p w14:paraId="0AB9CEF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w:t>
            </w:r>
          </w:p>
          <w:p w14:paraId="154597A0"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D689F3"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26770B4B" w14:textId="77777777" w:rsidR="009938EB" w:rsidRPr="009938EB" w:rsidRDefault="009938EB" w:rsidP="009938EB">
            <w:pPr>
              <w:spacing w:after="0" w:line="240" w:lineRule="auto"/>
              <w:ind w:left="-142" w:firstLine="142"/>
              <w:jc w:val="center"/>
              <w:rPr>
                <w:rFonts w:ascii="Times New Roman" w:hAnsi="Times New Roman"/>
                <w:b/>
                <w:sz w:val="20"/>
                <w:szCs w:val="20"/>
              </w:rPr>
            </w:pPr>
            <w:r w:rsidRPr="009938EB">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F8F1D2" w14:textId="77777777" w:rsidR="009938EB" w:rsidRPr="009938EB" w:rsidRDefault="009938EB" w:rsidP="009938EB">
            <w:pPr>
              <w:spacing w:after="0" w:line="240" w:lineRule="auto"/>
              <w:ind w:left="-142" w:firstLine="142"/>
              <w:jc w:val="center"/>
              <w:rPr>
                <w:rFonts w:ascii="Times New Roman" w:hAnsi="Times New Roman"/>
                <w:b/>
                <w:bCs/>
                <w:sz w:val="20"/>
                <w:szCs w:val="20"/>
              </w:rPr>
            </w:pPr>
            <w:r w:rsidRPr="009938EB">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61DA42"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60FEEF11"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2F2637E4"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683B0210"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sz w:val="20"/>
                <w:szCs w:val="20"/>
              </w:rPr>
              <w:t>Облік часток особи в обліковій системі часток</w:t>
            </w:r>
          </w:p>
        </w:tc>
      </w:tr>
      <w:tr w:rsidR="009938EB" w:rsidRPr="009938EB" w14:paraId="11C4E960" w14:textId="77777777" w:rsidTr="00432366">
        <w:tc>
          <w:tcPr>
            <w:tcW w:w="460" w:type="dxa"/>
            <w:tcBorders>
              <w:top w:val="single" w:sz="6" w:space="0" w:color="000000"/>
              <w:left w:val="single" w:sz="6" w:space="0" w:color="000000"/>
              <w:bottom w:val="single" w:sz="6" w:space="0" w:color="000000"/>
              <w:right w:val="single" w:sz="6" w:space="0" w:color="000000"/>
            </w:tcBorders>
            <w:vAlign w:val="center"/>
          </w:tcPr>
          <w:p w14:paraId="1B4AC5A4"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8CD86E"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1C57C21D"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BE9751"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BFF4E3"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3622890C"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65F0705E"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5413AC46" w14:textId="77777777" w:rsidR="009938EB" w:rsidRPr="009938EB" w:rsidRDefault="009938EB" w:rsidP="009938EB">
            <w:pPr>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8</w:t>
            </w:r>
          </w:p>
        </w:tc>
      </w:tr>
      <w:tr w:rsidR="009938EB" w:rsidRPr="009938EB" w14:paraId="66A8CFA6" w14:textId="77777777" w:rsidTr="00432366">
        <w:tc>
          <w:tcPr>
            <w:tcW w:w="460" w:type="dxa"/>
            <w:tcBorders>
              <w:top w:val="single" w:sz="6" w:space="0" w:color="000000"/>
              <w:left w:val="single" w:sz="6" w:space="0" w:color="000000"/>
              <w:bottom w:val="single" w:sz="6" w:space="0" w:color="000000"/>
              <w:right w:val="single" w:sz="6" w:space="0" w:color="000000"/>
            </w:tcBorders>
            <w:vAlign w:val="center"/>
          </w:tcPr>
          <w:p w14:paraId="4A39C996"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F764CC"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1EE2AFC4"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34/10/1/10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7DBAE1"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2892433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775148"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6776279F"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Права акціонерів </w:t>
            </w:r>
          </w:p>
          <w:p w14:paraId="3ADAF141"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Кожна проста акція надає акціонеру - її власнику однакову сукупність прав, включаючи право на :</w:t>
            </w:r>
          </w:p>
          <w:p w14:paraId="7C661311"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участь в управлінні Товариством (через участь та голосування на загальних зборах особисто або через своїх представників);</w:t>
            </w:r>
          </w:p>
          <w:p w14:paraId="72F665D0"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отримання дивідендів;</w:t>
            </w:r>
          </w:p>
          <w:p w14:paraId="71ACD977"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 отримання у разі ліквідації Товариства частини його майна або вартості частинами майна Товариства; </w:t>
            </w:r>
          </w:p>
          <w:p w14:paraId="0F1FA2A5"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 отримання інформації про господарську діяльність Товариства. </w:t>
            </w:r>
          </w:p>
          <w:p w14:paraId="4BAF4385"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14:paraId="1DBE2C45"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Обов'язки акціонерів</w:t>
            </w:r>
          </w:p>
          <w:p w14:paraId="23B51C93"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Акціонери зобов'язані: </w:t>
            </w:r>
          </w:p>
          <w:p w14:paraId="7615EE25"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 дотримуватися  цього Статуту, інших внутрішніх документів Товариства; </w:t>
            </w:r>
          </w:p>
          <w:p w14:paraId="425DEADE"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 виконувати рішення загальних зборів, інших органів Товариства; </w:t>
            </w:r>
          </w:p>
          <w:p w14:paraId="28081001"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lastRenderedPageBreak/>
              <w:t xml:space="preserve">- виконувати свої зобов'язання перед Товариством, у тому числі пов'язані з майновою участю; </w:t>
            </w:r>
          </w:p>
          <w:p w14:paraId="585AC988"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 оплачувати акції у розмірі, в порядку та засобами, що передбачені Статутом Товариства; </w:t>
            </w:r>
          </w:p>
          <w:p w14:paraId="2DF25813"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 не розголошувати комерційну таємницю та конфіденційну інформацію про діяльність товариства. </w:t>
            </w:r>
          </w:p>
          <w:p w14:paraId="4529996F"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 xml:space="preserve">Акціонери можуть також мати інші обов'язки, встановлені чинним законодавством України. </w:t>
            </w:r>
          </w:p>
          <w:p w14:paraId="67F00A91" w14:textId="77777777" w:rsidR="009938EB" w:rsidRPr="009938EB" w:rsidRDefault="009938EB" w:rsidP="009938EB">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7ED2554F"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14:paraId="661FA278" w14:textId="77777777" w:rsidR="009938EB" w:rsidRPr="009938EB" w:rsidRDefault="009938EB" w:rsidP="009938EB">
            <w:pPr>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75330F62" w14:textId="77777777" w:rsidR="009938EB" w:rsidRPr="009938EB" w:rsidRDefault="009938EB" w:rsidP="009938EB">
      <w:pPr>
        <w:spacing w:after="0" w:line="240" w:lineRule="auto"/>
        <w:rPr>
          <w:rFonts w:ascii="Times New Roman" w:hAnsi="Times New Roman"/>
          <w:sz w:val="24"/>
          <w:szCs w:val="24"/>
        </w:rPr>
      </w:pPr>
    </w:p>
    <w:p w14:paraId="248C5B91" w14:textId="77777777" w:rsidR="009938EB" w:rsidRPr="009938EB" w:rsidRDefault="009938EB" w:rsidP="009938EB">
      <w:pPr>
        <w:spacing w:after="0" w:line="240" w:lineRule="auto"/>
        <w:jc w:val="center"/>
        <w:outlineLvl w:val="0"/>
        <w:rPr>
          <w:rFonts w:ascii="Times New Roman" w:hAnsi="Times New Roman"/>
          <w:b/>
          <w:bCs/>
          <w:kern w:val="28"/>
          <w:sz w:val="26"/>
          <w:szCs w:val="26"/>
        </w:rPr>
      </w:pPr>
      <w:bookmarkStart w:id="9" w:name="_Toc212733310"/>
      <w:r w:rsidRPr="009938EB">
        <w:rPr>
          <w:rFonts w:ascii="Times New Roman" w:hAnsi="Times New Roman"/>
          <w:b/>
          <w:bCs/>
          <w:kern w:val="28"/>
          <w:sz w:val="26"/>
          <w:szCs w:val="26"/>
        </w:rPr>
        <w:t>3. Цінні папери</w:t>
      </w:r>
      <w:bookmarkEnd w:id="9"/>
    </w:p>
    <w:p w14:paraId="792A727E" w14:textId="77777777" w:rsidR="009938EB" w:rsidRPr="009938EB" w:rsidRDefault="009938EB" w:rsidP="009938EB">
      <w:pPr>
        <w:spacing w:after="0" w:line="240" w:lineRule="auto"/>
        <w:jc w:val="center"/>
        <w:rPr>
          <w:rFonts w:ascii="Times New Roman" w:hAnsi="Times New Roman"/>
          <w:b/>
          <w:sz w:val="24"/>
          <w:szCs w:val="24"/>
        </w:rPr>
      </w:pPr>
      <w:r w:rsidRPr="009938EB">
        <w:rPr>
          <w:rFonts w:ascii="Times New Roman" w:hAnsi="Times New Roman"/>
          <w:b/>
          <w:sz w:val="24"/>
          <w:szCs w:val="24"/>
        </w:rPr>
        <w:t>Інформація про випуски акцій особи</w:t>
      </w:r>
    </w:p>
    <w:p w14:paraId="6C77539E" w14:textId="77777777" w:rsidR="009938EB" w:rsidRPr="009938EB" w:rsidRDefault="009938EB" w:rsidP="009938EB">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938EB" w:rsidRPr="009938EB" w14:paraId="4DCD8811" w14:textId="77777777" w:rsidTr="0043236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CFBA60" w14:textId="77777777" w:rsidR="009938EB" w:rsidRPr="009938EB" w:rsidRDefault="009938EB" w:rsidP="009938EB">
            <w:pPr>
              <w:spacing w:after="0" w:line="240" w:lineRule="auto"/>
              <w:ind w:left="180" w:hanging="180"/>
              <w:jc w:val="center"/>
              <w:rPr>
                <w:rFonts w:ascii="Times New Roman" w:hAnsi="Times New Roman"/>
                <w:b/>
                <w:bCs/>
                <w:sz w:val="20"/>
                <w:szCs w:val="20"/>
              </w:rPr>
            </w:pPr>
            <w:r w:rsidRPr="009938EB">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2DD6F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9C45ED"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337588"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30B37A"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623DB1"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E57822"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3E791B"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B8E8F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CDEB6D"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Частка у статутному капіталі (у відсотках)</w:t>
            </w:r>
          </w:p>
        </w:tc>
      </w:tr>
      <w:tr w:rsidR="009938EB" w:rsidRPr="009938EB" w14:paraId="2D5862D7" w14:textId="77777777" w:rsidTr="0043236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E9DB5A"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90EA1C"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71E28F"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0D25C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6EDBA6"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ED2F8F"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463E47"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D00A43"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26940A"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0A2C74"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10</w:t>
            </w:r>
          </w:p>
        </w:tc>
      </w:tr>
      <w:tr w:rsidR="009938EB" w:rsidRPr="009938EB" w14:paraId="73132904" w14:textId="77777777" w:rsidTr="0043236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D49FF5"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30.04.2010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094948"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34/10/1/10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4D0960"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6D86E1"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UA4000171854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DC723B"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170B17"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113A0A"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EC4C73"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2892433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3DC82C"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723108.25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350525" w14:textId="77777777" w:rsidR="009938EB" w:rsidRPr="009938EB" w:rsidRDefault="009938EB" w:rsidP="009938EB">
            <w:pPr>
              <w:spacing w:after="0" w:line="240" w:lineRule="auto"/>
              <w:jc w:val="center"/>
              <w:rPr>
                <w:rFonts w:ascii="Times New Roman" w:hAnsi="Times New Roman"/>
                <w:bCs/>
                <w:sz w:val="20"/>
                <w:szCs w:val="20"/>
              </w:rPr>
            </w:pPr>
            <w:r w:rsidRPr="009938EB">
              <w:rPr>
                <w:rFonts w:ascii="Times New Roman" w:hAnsi="Times New Roman"/>
                <w:bCs/>
                <w:sz w:val="20"/>
                <w:szCs w:val="20"/>
              </w:rPr>
              <w:t>100.00000000</w:t>
            </w:r>
          </w:p>
        </w:tc>
      </w:tr>
      <w:tr w:rsidR="009938EB" w:rsidRPr="009938EB" w14:paraId="6D8CF6FC" w14:textId="77777777" w:rsidTr="0043236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1970B8" w14:textId="77777777" w:rsidR="009938EB" w:rsidRPr="009938EB" w:rsidRDefault="009938EB" w:rsidP="009938EB">
            <w:pPr>
              <w:spacing w:after="0" w:line="240" w:lineRule="auto"/>
              <w:jc w:val="center"/>
              <w:rPr>
                <w:rFonts w:ascii="Times New Roman" w:hAnsi="Times New Roman"/>
                <w:b/>
                <w:bCs/>
                <w:sz w:val="20"/>
                <w:szCs w:val="20"/>
              </w:rPr>
            </w:pPr>
            <w:r w:rsidRPr="009938EB">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061CD6" w14:textId="77777777" w:rsidR="009938EB" w:rsidRPr="009938EB" w:rsidRDefault="009938EB" w:rsidP="009938EB">
            <w:pPr>
              <w:spacing w:after="0" w:line="240" w:lineRule="auto"/>
              <w:rPr>
                <w:rFonts w:ascii="Times New Roman" w:hAnsi="Times New Roman"/>
                <w:b/>
                <w:bCs/>
                <w:sz w:val="20"/>
                <w:szCs w:val="20"/>
              </w:rPr>
            </w:pPr>
            <w:r w:rsidRPr="009938EB">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53EC190E" w14:textId="77777777" w:rsidR="009938EB" w:rsidRPr="009938EB" w:rsidRDefault="009938EB" w:rsidP="009938EB">
      <w:pPr>
        <w:spacing w:after="0" w:line="240" w:lineRule="auto"/>
        <w:rPr>
          <w:rFonts w:ascii="Times New Roman" w:hAnsi="Times New Roman"/>
          <w:sz w:val="24"/>
          <w:szCs w:val="24"/>
        </w:rPr>
      </w:pPr>
    </w:p>
    <w:p w14:paraId="3688FE82"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938EB">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9938EB" w:rsidRPr="009938EB" w14:paraId="177F3155" w14:textId="77777777" w:rsidTr="0043236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098976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8F4D32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56959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Кількість викуплених акцій</w:t>
            </w:r>
          </w:p>
          <w:p w14:paraId="4BB530F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25858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Кількість інших не голосуючих акцій, шт.</w:t>
            </w:r>
          </w:p>
        </w:tc>
      </w:tr>
      <w:tr w:rsidR="009938EB" w:rsidRPr="009938EB" w14:paraId="28F215A2" w14:textId="77777777" w:rsidTr="0043236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94355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1CF171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0B4E22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6557EE6"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4</w:t>
            </w:r>
          </w:p>
        </w:tc>
      </w:tr>
      <w:tr w:rsidR="009938EB" w:rsidRPr="009938EB" w14:paraId="719C3985" w14:textId="77777777" w:rsidTr="00432366">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34C25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lastRenderedPageBreak/>
              <w:t>UA4000171854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1153D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C906D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191DE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285997</w:t>
            </w:r>
          </w:p>
        </w:tc>
      </w:tr>
    </w:tbl>
    <w:p w14:paraId="11579C07" w14:textId="77777777" w:rsidR="009938EB" w:rsidRPr="009938EB" w:rsidRDefault="009938EB" w:rsidP="009938EB">
      <w:pPr>
        <w:spacing w:after="0"/>
        <w:rPr>
          <w:rFonts w:ascii="Times New Roman" w:hAnsi="Times New Roman"/>
          <w:lang w:val="en-US"/>
        </w:rPr>
      </w:pPr>
    </w:p>
    <w:p w14:paraId="2CC19AD1" w14:textId="77777777" w:rsidR="009938EB" w:rsidRPr="009938EB" w:rsidRDefault="009938EB" w:rsidP="009938E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9938EB">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938EB" w:rsidRPr="009938EB" w14:paraId="33BB36C4" w14:textId="77777777" w:rsidTr="00432366">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1A5D0916"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7E325D91"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6D3C75F0"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4385788A"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726E25D0"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06AD9B0C"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4D21BFD9"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22C9D348" w14:textId="77777777" w:rsidR="009938EB" w:rsidRPr="009938EB" w:rsidRDefault="009938EB" w:rsidP="009938EB">
            <w:pPr>
              <w:tabs>
                <w:tab w:val="left" w:pos="1035"/>
              </w:tabs>
              <w:spacing w:after="0" w:line="240" w:lineRule="auto"/>
              <w:jc w:val="center"/>
              <w:rPr>
                <w:rFonts w:ascii="Times New Roman" w:hAnsi="Times New Roman"/>
                <w:b/>
                <w:color w:val="000000"/>
                <w:sz w:val="18"/>
                <w:szCs w:val="18"/>
                <w:lang w:val="x-none"/>
              </w:rPr>
            </w:pPr>
            <w:r w:rsidRPr="009938EB">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9938EB" w:rsidRPr="009938EB" w14:paraId="38577880" w14:textId="77777777" w:rsidTr="0043236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3030CD3A"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5B3E039C"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751D53D5"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0125FC42"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294B166B"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40A7C151"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7EB01979"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44CE45C5"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8</w:t>
            </w:r>
          </w:p>
        </w:tc>
      </w:tr>
      <w:tr w:rsidR="009938EB" w:rsidRPr="009938EB" w14:paraId="06C03AE1" w14:textId="77777777" w:rsidTr="0043236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0EB6897D"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30.04.2010</w:t>
            </w:r>
          </w:p>
        </w:tc>
        <w:tc>
          <w:tcPr>
            <w:tcW w:w="1843" w:type="dxa"/>
            <w:tcBorders>
              <w:top w:val="single" w:sz="4" w:space="0" w:color="auto"/>
              <w:left w:val="single" w:sz="4" w:space="0" w:color="auto"/>
              <w:bottom w:val="single" w:sz="4" w:space="0" w:color="auto"/>
              <w:right w:val="single" w:sz="4" w:space="0" w:color="auto"/>
            </w:tcBorders>
            <w:vAlign w:val="center"/>
          </w:tcPr>
          <w:p w14:paraId="0BC542BA"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34/10/1/10</w:t>
            </w:r>
          </w:p>
        </w:tc>
        <w:tc>
          <w:tcPr>
            <w:tcW w:w="1907" w:type="dxa"/>
            <w:tcBorders>
              <w:top w:val="single" w:sz="4" w:space="0" w:color="auto"/>
              <w:left w:val="single" w:sz="4" w:space="0" w:color="auto"/>
              <w:bottom w:val="single" w:sz="4" w:space="0" w:color="auto"/>
              <w:right w:val="single" w:sz="4" w:space="0" w:color="auto"/>
            </w:tcBorders>
            <w:vAlign w:val="center"/>
          </w:tcPr>
          <w:p w14:paraId="299D8388"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UA4000171854</w:t>
            </w:r>
          </w:p>
        </w:tc>
        <w:tc>
          <w:tcPr>
            <w:tcW w:w="2141" w:type="dxa"/>
            <w:tcBorders>
              <w:top w:val="single" w:sz="4" w:space="0" w:color="auto"/>
              <w:left w:val="single" w:sz="4" w:space="0" w:color="auto"/>
              <w:bottom w:val="single" w:sz="4" w:space="0" w:color="auto"/>
              <w:right w:val="single" w:sz="4" w:space="0" w:color="auto"/>
            </w:tcBorders>
            <w:vAlign w:val="center"/>
          </w:tcPr>
          <w:p w14:paraId="1ACBC775"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2892433</w:t>
            </w:r>
          </w:p>
        </w:tc>
        <w:tc>
          <w:tcPr>
            <w:tcW w:w="2142" w:type="dxa"/>
            <w:tcBorders>
              <w:top w:val="single" w:sz="4" w:space="0" w:color="auto"/>
              <w:left w:val="single" w:sz="4" w:space="0" w:color="auto"/>
              <w:bottom w:val="single" w:sz="4" w:space="0" w:color="auto"/>
              <w:right w:val="single" w:sz="4" w:space="0" w:color="auto"/>
            </w:tcBorders>
            <w:vAlign w:val="center"/>
          </w:tcPr>
          <w:p w14:paraId="16AF9F2F"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723108.25</w:t>
            </w:r>
          </w:p>
        </w:tc>
        <w:tc>
          <w:tcPr>
            <w:tcW w:w="2141" w:type="dxa"/>
            <w:tcBorders>
              <w:top w:val="single" w:sz="4" w:space="0" w:color="auto"/>
              <w:left w:val="single" w:sz="4" w:space="0" w:color="auto"/>
              <w:bottom w:val="single" w:sz="4" w:space="0" w:color="auto"/>
              <w:right w:val="single" w:sz="4" w:space="0" w:color="auto"/>
            </w:tcBorders>
            <w:vAlign w:val="center"/>
          </w:tcPr>
          <w:p w14:paraId="6A7A9315"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2606436</w:t>
            </w:r>
          </w:p>
        </w:tc>
        <w:tc>
          <w:tcPr>
            <w:tcW w:w="2142" w:type="dxa"/>
            <w:tcBorders>
              <w:top w:val="single" w:sz="4" w:space="0" w:color="auto"/>
              <w:left w:val="single" w:sz="4" w:space="0" w:color="auto"/>
              <w:bottom w:val="single" w:sz="4" w:space="0" w:color="auto"/>
              <w:right w:val="single" w:sz="4" w:space="0" w:color="auto"/>
            </w:tcBorders>
            <w:vAlign w:val="center"/>
          </w:tcPr>
          <w:p w14:paraId="7B6971A1"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17392800"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0</w:t>
            </w:r>
          </w:p>
        </w:tc>
      </w:tr>
      <w:tr w:rsidR="009938EB" w:rsidRPr="009938EB" w14:paraId="6A120607" w14:textId="77777777" w:rsidTr="00432366">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179F8A08"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5E7F0289"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Номер рішення суду або уповноваженого державного органу, яким накладено обмеження : н/з</w:t>
            </w:r>
          </w:p>
          <w:p w14:paraId="4991335C"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Cтрок обмеження : н/з</w:t>
            </w:r>
          </w:p>
          <w:p w14:paraId="626C3858"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6CBA85B2"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 xml:space="preserve">Згідно реєстру власників цінних паперів станом на 31.12.2022 року, отриманого від Центрального депозитарію: </w:t>
            </w:r>
          </w:p>
          <w:p w14:paraId="4AA7F5EC"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 обліковується 285997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28924D1B" w14:textId="77777777" w:rsidR="009938EB" w:rsidRPr="009938EB" w:rsidRDefault="009938EB" w:rsidP="009938EB">
            <w:pPr>
              <w:spacing w:after="0" w:line="240" w:lineRule="auto"/>
              <w:rPr>
                <w:rFonts w:ascii="Times New Roman" w:hAnsi="Times New Roman"/>
                <w:sz w:val="20"/>
                <w:szCs w:val="20"/>
              </w:rPr>
            </w:pPr>
            <w:r w:rsidRPr="009938EB">
              <w:rPr>
                <w:rFonts w:ascii="Times New Roman" w:hAnsi="Times New Roman"/>
                <w:sz w:val="20"/>
                <w:szCs w:val="20"/>
              </w:rPr>
              <w:t>- відсутня інформація про власників, рахунки яких відкрито депозитарною установою/зберігачем Товариством з обмеженою відповідальністю "ТК Брок".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Інформація, щодо кiлькості рахункiв власників за реєстром, яким належать відповідні цінні папери, кількість цінних паперів, що є обтяжені зобов`язаннями та/або за якими обмежені права, тип обтяжень/обмежень та кiлькість цінних паперів, що є голосуючими, згідно реєстру власників цінних за відповідними цінними паперами - відсутні.</w:t>
            </w:r>
          </w:p>
          <w:p w14:paraId="0FA4CDA4" w14:textId="77777777" w:rsidR="009938EB" w:rsidRPr="009938EB" w:rsidRDefault="009938EB" w:rsidP="009938EB">
            <w:pPr>
              <w:spacing w:after="0" w:line="240" w:lineRule="auto"/>
              <w:rPr>
                <w:rFonts w:ascii="Times New Roman" w:hAnsi="Times New Roman"/>
                <w:sz w:val="20"/>
                <w:szCs w:val="20"/>
              </w:rPr>
            </w:pPr>
          </w:p>
          <w:p w14:paraId="4071D555" w14:textId="77777777" w:rsidR="009938EB" w:rsidRPr="009938EB" w:rsidRDefault="009938EB" w:rsidP="009938EB">
            <w:pPr>
              <w:spacing w:after="0" w:line="240" w:lineRule="auto"/>
              <w:rPr>
                <w:rFonts w:ascii="Times New Roman" w:hAnsi="Times New Roman"/>
                <w:b/>
                <w:sz w:val="20"/>
                <w:szCs w:val="20"/>
              </w:rPr>
            </w:pPr>
          </w:p>
        </w:tc>
      </w:tr>
    </w:tbl>
    <w:p w14:paraId="507E26D0" w14:textId="77777777" w:rsidR="009938EB" w:rsidRPr="009938EB" w:rsidRDefault="009938EB" w:rsidP="009938EB">
      <w:pPr>
        <w:spacing w:after="0" w:line="240" w:lineRule="auto"/>
        <w:rPr>
          <w:rFonts w:ascii="Times New Roman" w:hAnsi="Times New Roman"/>
          <w:sz w:val="24"/>
          <w:szCs w:val="24"/>
          <w:lang w:val="en-US"/>
        </w:rPr>
      </w:pPr>
    </w:p>
    <w:p w14:paraId="6470E962" w14:textId="77777777" w:rsidR="009938EB" w:rsidRPr="009938EB" w:rsidRDefault="009938EB" w:rsidP="009938EB">
      <w:pPr>
        <w:spacing w:after="60" w:line="240" w:lineRule="auto"/>
        <w:jc w:val="center"/>
        <w:outlineLvl w:val="0"/>
        <w:rPr>
          <w:rFonts w:ascii="Times New Roman" w:hAnsi="Times New Roman"/>
          <w:b/>
          <w:bCs/>
          <w:kern w:val="28"/>
          <w:sz w:val="28"/>
          <w:szCs w:val="28"/>
        </w:rPr>
      </w:pPr>
      <w:bookmarkStart w:id="10" w:name="_Toc212733311"/>
      <w:r w:rsidRPr="009938EB">
        <w:rPr>
          <w:rFonts w:ascii="Times New Roman" w:hAnsi="Times New Roman"/>
          <w:b/>
          <w:bCs/>
          <w:kern w:val="28"/>
          <w:sz w:val="28"/>
          <w:szCs w:val="28"/>
          <w:lang w:val="en-US"/>
        </w:rPr>
        <w:t xml:space="preserve">III. </w:t>
      </w:r>
      <w:r w:rsidRPr="009938EB">
        <w:rPr>
          <w:rFonts w:ascii="Times New Roman" w:hAnsi="Times New Roman"/>
          <w:b/>
          <w:bCs/>
          <w:kern w:val="28"/>
          <w:sz w:val="28"/>
          <w:szCs w:val="28"/>
        </w:rPr>
        <w:t>Фінансова інформація</w:t>
      </w:r>
      <w:bookmarkEnd w:id="10"/>
    </w:p>
    <w:p w14:paraId="62B98774" w14:textId="77777777" w:rsidR="009938EB" w:rsidRPr="009938EB" w:rsidRDefault="009938EB" w:rsidP="009938EB">
      <w:pPr>
        <w:keepNext/>
        <w:spacing w:after="0"/>
        <w:jc w:val="center"/>
        <w:outlineLvl w:val="0"/>
        <w:rPr>
          <w:rFonts w:ascii="Times New Roman" w:hAnsi="Times New Roman"/>
          <w:b/>
          <w:bCs/>
          <w:kern w:val="32"/>
          <w:sz w:val="26"/>
          <w:szCs w:val="26"/>
        </w:rPr>
      </w:pPr>
      <w:bookmarkStart w:id="11" w:name="_Toc212733312"/>
      <w:r w:rsidRPr="009938EB">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9938EB" w:rsidRPr="009938EB" w14:paraId="6C01F618" w14:textId="77777777" w:rsidTr="0043236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8E61C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Вид діяльності особи </w:t>
            </w:r>
            <w:r w:rsidRPr="009938EB">
              <w:rPr>
                <w:rFonts w:ascii="Times New Roman" w:hAnsi="Times New Roman"/>
                <w:b/>
                <w:color w:val="000000"/>
                <w:sz w:val="20"/>
                <w:szCs w:val="20"/>
              </w:rPr>
              <w:br/>
              <w:t xml:space="preserve">із зазначенням найменування </w:t>
            </w:r>
            <w:r w:rsidRPr="009938EB">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4AEE8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Розмір доходу особи </w:t>
            </w:r>
            <w:r w:rsidRPr="009938EB">
              <w:rPr>
                <w:rFonts w:ascii="Times New Roman" w:hAnsi="Times New Roman"/>
                <w:b/>
                <w:color w:val="000000"/>
                <w:sz w:val="20"/>
                <w:szCs w:val="20"/>
              </w:rPr>
              <w:br/>
              <w:t xml:space="preserve">від реалізації продукції </w:t>
            </w:r>
            <w:r w:rsidRPr="009938EB">
              <w:rPr>
                <w:rFonts w:ascii="Times New Roman" w:hAnsi="Times New Roman"/>
                <w:b/>
                <w:color w:val="000000"/>
                <w:sz w:val="20"/>
                <w:szCs w:val="20"/>
              </w:rPr>
              <w:br/>
              <w:t>(товарів, робіт, послуг), </w:t>
            </w:r>
            <w:r w:rsidRPr="009938EB">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AEABC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Відсоткове вираження по відношенню </w:t>
            </w:r>
            <w:r w:rsidRPr="009938EB">
              <w:rPr>
                <w:rFonts w:ascii="Times New Roman" w:hAnsi="Times New Roman"/>
                <w:b/>
                <w:color w:val="000000"/>
                <w:sz w:val="20"/>
                <w:szCs w:val="20"/>
              </w:rPr>
              <w:br/>
              <w:t xml:space="preserve">від сукупного доходу особи за результатами звітного </w:t>
            </w:r>
            <w:r w:rsidRPr="009938EB">
              <w:rPr>
                <w:rFonts w:ascii="Times New Roman" w:hAnsi="Times New Roman"/>
                <w:b/>
                <w:color w:val="000000"/>
                <w:sz w:val="20"/>
                <w:szCs w:val="20"/>
              </w:rPr>
              <w:lastRenderedPageBreak/>
              <w:t>року</w:t>
            </w:r>
          </w:p>
        </w:tc>
      </w:tr>
      <w:tr w:rsidR="009938EB" w:rsidRPr="009938EB" w14:paraId="046447D9" w14:textId="77777777" w:rsidTr="0043236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AE517"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938EB">
              <w:rPr>
                <w:rFonts w:ascii="Times New Roman" w:hAnsi="Times New Roman"/>
                <w:b/>
                <w:color w:val="000000"/>
                <w:sz w:val="20"/>
                <w:szCs w:val="20"/>
                <w:lang w:val="en-US"/>
              </w:rPr>
              <w:lastRenderedPageBreak/>
              <w:t xml:space="preserve">                                                                    </w:t>
            </w:r>
            <w:r w:rsidRPr="009938EB">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436C4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9D161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3</w:t>
            </w:r>
          </w:p>
        </w:tc>
      </w:tr>
      <w:tr w:rsidR="009938EB" w:rsidRPr="009938EB" w14:paraId="56E60F41" w14:textId="77777777" w:rsidTr="0043236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24EFD4"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 xml:space="preserve">68.20     </w:t>
            </w:r>
          </w:p>
          <w:p w14:paraId="221160FF"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C2ED5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38EB">
              <w:rPr>
                <w:rFonts w:ascii="Times New Roman" w:hAnsi="Times New Roman"/>
                <w:color w:val="000000"/>
                <w:sz w:val="20"/>
                <w:szCs w:val="20"/>
              </w:rPr>
              <w:t>9189.4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78F6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38EB">
              <w:rPr>
                <w:rFonts w:ascii="Times New Roman" w:hAnsi="Times New Roman"/>
                <w:color w:val="000000"/>
                <w:sz w:val="20"/>
                <w:szCs w:val="20"/>
              </w:rPr>
              <w:t>100</w:t>
            </w:r>
          </w:p>
        </w:tc>
      </w:tr>
    </w:tbl>
    <w:p w14:paraId="52E41577" w14:textId="77777777" w:rsidR="009938EB" w:rsidRPr="009938EB" w:rsidRDefault="009938EB" w:rsidP="009938EB"/>
    <w:p w14:paraId="19726F64" w14:textId="77777777" w:rsidR="009938EB" w:rsidRDefault="009938EB">
      <w:pPr>
        <w:sectPr w:rsidR="009938EB" w:rsidSect="009938EB">
          <w:pgSz w:w="16838" w:h="11906" w:orient="landscape"/>
          <w:pgMar w:top="567" w:right="363" w:bottom="567" w:left="363" w:header="709" w:footer="709" w:gutter="0"/>
          <w:cols w:space="708"/>
          <w:docGrid w:linePitch="360"/>
        </w:sectPr>
      </w:pPr>
    </w:p>
    <w:p w14:paraId="5628093F" w14:textId="77777777" w:rsidR="009938EB" w:rsidRPr="009938EB" w:rsidRDefault="009938EB" w:rsidP="009938EB">
      <w:pPr>
        <w:spacing w:after="60" w:line="240" w:lineRule="auto"/>
        <w:jc w:val="center"/>
        <w:outlineLvl w:val="0"/>
        <w:rPr>
          <w:rFonts w:ascii="Times New Roman" w:hAnsi="Times New Roman"/>
          <w:b/>
          <w:bCs/>
          <w:kern w:val="28"/>
          <w:sz w:val="26"/>
          <w:szCs w:val="26"/>
        </w:rPr>
      </w:pPr>
      <w:bookmarkStart w:id="12" w:name="_Toc212733313"/>
      <w:r w:rsidRPr="009938EB">
        <w:rPr>
          <w:rFonts w:ascii="Times New Roman" w:hAnsi="Times New Roman"/>
          <w:b/>
          <w:bCs/>
          <w:kern w:val="28"/>
          <w:sz w:val="26"/>
          <w:szCs w:val="26"/>
          <w:lang w:val="en-US"/>
        </w:rPr>
        <w:lastRenderedPageBreak/>
        <w:t>2. Річна</w:t>
      </w:r>
      <w:r w:rsidRPr="009938EB">
        <w:rPr>
          <w:rFonts w:ascii="Times New Roman" w:hAnsi="Times New Roman"/>
          <w:b/>
          <w:bCs/>
          <w:kern w:val="28"/>
          <w:sz w:val="26"/>
          <w:szCs w:val="26"/>
        </w:rPr>
        <w:t xml:space="preserve"> фінансова звітність</w:t>
      </w:r>
      <w:bookmarkEnd w:id="12"/>
    </w:p>
    <w:p w14:paraId="58F79F62" w14:textId="77777777" w:rsidR="009938EB" w:rsidRPr="009938EB" w:rsidRDefault="009938EB" w:rsidP="009938EB">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9938EB">
        <w:rPr>
          <w:rFonts w:ascii="Times New Roman" w:hAnsi="Times New Roman"/>
          <w:bCs/>
          <w:iCs/>
          <w:color w:val="000000"/>
          <w:sz w:val="20"/>
          <w:szCs w:val="20"/>
        </w:rPr>
        <w:t xml:space="preserve">URL-адреса вебсайту особи, за якою розміщено </w:t>
      </w:r>
      <w:r w:rsidRPr="009938EB">
        <w:rPr>
          <w:rFonts w:ascii="Times New Roman" w:hAnsi="Times New Roman"/>
          <w:bCs/>
          <w:iCs/>
          <w:color w:val="000000"/>
          <w:sz w:val="20"/>
          <w:szCs w:val="20"/>
          <w:lang w:val="en-US"/>
        </w:rPr>
        <w:t>річну</w:t>
      </w:r>
      <w:r w:rsidRPr="009938EB">
        <w:rPr>
          <w:rFonts w:ascii="Times New Roman" w:hAnsi="Times New Roman"/>
          <w:bCs/>
          <w:iCs/>
          <w:color w:val="000000"/>
          <w:sz w:val="20"/>
          <w:szCs w:val="20"/>
        </w:rPr>
        <w:t xml:space="preserve"> фінансову звітність особи</w:t>
      </w:r>
      <w:r w:rsidRPr="009938EB">
        <w:rPr>
          <w:rFonts w:ascii="Times New Roman" w:hAnsi="Times New Roman"/>
          <w:bCs/>
          <w:iCs/>
          <w:color w:val="000000"/>
          <w:sz w:val="20"/>
          <w:szCs w:val="20"/>
          <w:lang w:val="ru-RU"/>
        </w:rPr>
        <w:t xml:space="preserve"> </w:t>
      </w:r>
      <w:r w:rsidRPr="009938EB">
        <w:rPr>
          <w:rFonts w:ascii="Times New Roman" w:hAnsi="Times New Roman"/>
          <w:bCs/>
          <w:iCs/>
          <w:color w:val="000000"/>
          <w:sz w:val="20"/>
          <w:szCs w:val="20"/>
        </w:rPr>
        <w:t>:</w:t>
      </w:r>
    </w:p>
    <w:p w14:paraId="2EAA6937" w14:textId="77777777" w:rsidR="009938EB" w:rsidRPr="009938EB" w:rsidRDefault="009938EB" w:rsidP="009938EB">
      <w:pPr>
        <w:spacing w:after="0" w:line="240" w:lineRule="auto"/>
        <w:rPr>
          <w:rFonts w:ascii="Times New Roman" w:hAnsi="Times New Roman"/>
          <w:sz w:val="20"/>
          <w:szCs w:val="20"/>
        </w:rPr>
      </w:pPr>
    </w:p>
    <w:p w14:paraId="5A932B0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https://un22.pat.ua/documents/informaciya-dlya-akcioneriv-ta-steikholderiv</w:t>
      </w:r>
    </w:p>
    <w:p w14:paraId="5AE7D49C" w14:textId="77777777" w:rsidR="009938EB" w:rsidRPr="009938EB" w:rsidRDefault="009938EB" w:rsidP="009938EB">
      <w:pPr>
        <w:spacing w:after="0" w:line="240" w:lineRule="auto"/>
        <w:rPr>
          <w:rFonts w:ascii="Times New Roman" w:hAnsi="Times New Roman"/>
          <w:sz w:val="20"/>
          <w:szCs w:val="20"/>
          <w:lang w:val="ru-RU"/>
        </w:rPr>
      </w:pPr>
    </w:p>
    <w:p w14:paraId="01024F9A" w14:textId="77777777" w:rsidR="009938EB" w:rsidRPr="009938EB" w:rsidRDefault="009938EB" w:rsidP="009938EB">
      <w:pPr>
        <w:spacing w:after="60" w:line="240" w:lineRule="auto"/>
        <w:jc w:val="center"/>
        <w:outlineLvl w:val="0"/>
        <w:rPr>
          <w:rFonts w:ascii="Times New Roman" w:hAnsi="Times New Roman"/>
          <w:b/>
          <w:bCs/>
          <w:kern w:val="28"/>
          <w:sz w:val="26"/>
          <w:szCs w:val="26"/>
        </w:rPr>
      </w:pPr>
      <w:r w:rsidRPr="009938EB">
        <w:rPr>
          <w:rFonts w:ascii="Times New Roman" w:hAnsi="Times New Roman"/>
          <w:b/>
          <w:bCs/>
          <w:kern w:val="28"/>
          <w:sz w:val="26"/>
          <w:szCs w:val="26"/>
          <w:lang w:val="en-US"/>
        </w:rPr>
        <w:t xml:space="preserve"> </w:t>
      </w:r>
      <w:r w:rsidRPr="009938EB">
        <w:rPr>
          <w:rFonts w:ascii="Times New Roman" w:hAnsi="Times New Roman"/>
          <w:b/>
          <w:bCs/>
          <w:kern w:val="28"/>
          <w:sz w:val="26"/>
          <w:szCs w:val="26"/>
        </w:rPr>
        <w:t xml:space="preserve"> </w:t>
      </w:r>
      <w:bookmarkStart w:id="13" w:name="_Toc212733314"/>
      <w:r w:rsidRPr="009938EB">
        <w:rPr>
          <w:rFonts w:ascii="Times New Roman" w:hAnsi="Times New Roman"/>
          <w:b/>
          <w:bCs/>
          <w:kern w:val="28"/>
          <w:sz w:val="26"/>
          <w:szCs w:val="26"/>
          <w:lang w:val="en-US"/>
        </w:rPr>
        <w:t>4. Твердження щодо річної інформації</w:t>
      </w:r>
      <w:bookmarkEnd w:id="13"/>
      <w:r w:rsidRPr="009938EB">
        <w:rPr>
          <w:rFonts w:ascii="Times New Roman" w:hAnsi="Times New Roman"/>
          <w:b/>
          <w:bCs/>
          <w:kern w:val="28"/>
          <w:sz w:val="26"/>
          <w:szCs w:val="26"/>
          <w:lang w:val="en-US"/>
        </w:rPr>
        <w:t xml:space="preserve"> </w:t>
      </w:r>
    </w:p>
    <w:p w14:paraId="50B46CEF" w14:textId="77777777" w:rsidR="009938EB" w:rsidRPr="009938EB" w:rsidRDefault="009938EB" w:rsidP="009938EB">
      <w:pPr>
        <w:spacing w:after="0" w:line="240" w:lineRule="auto"/>
        <w:rPr>
          <w:rFonts w:ascii="Times New Roman" w:hAnsi="Times New Roman"/>
          <w:sz w:val="24"/>
          <w:szCs w:val="24"/>
        </w:rPr>
      </w:pPr>
    </w:p>
    <w:p w14:paraId="34C3EA3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Романенко Інни Борисівни:</w:t>
      </w:r>
    </w:p>
    <w:p w14:paraId="5AFBFED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 Річна фінансова звітність ПРИВАТНОГО АКЦІОНЕРНОГО ТОВАРИСТВА "УНІВЕРСАМ №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106B676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22" з описом основних ризиків та невизначеностей, з якими стикається у своїй господарській діяльності Товариство.</w:t>
      </w:r>
    </w:p>
    <w:p w14:paraId="036B8FBA" w14:textId="77777777" w:rsidR="009938EB" w:rsidRPr="009938EB" w:rsidRDefault="009938EB" w:rsidP="009938EB">
      <w:pPr>
        <w:spacing w:after="0" w:line="240" w:lineRule="auto"/>
        <w:rPr>
          <w:rFonts w:ascii="Times New Roman" w:hAnsi="Times New Roman"/>
          <w:sz w:val="20"/>
          <w:szCs w:val="20"/>
          <w:lang w:val="en-US"/>
        </w:rPr>
      </w:pPr>
    </w:p>
    <w:p w14:paraId="50757EDA" w14:textId="77777777" w:rsidR="009938EB" w:rsidRPr="009938EB" w:rsidRDefault="009938EB" w:rsidP="009938EB">
      <w:pPr>
        <w:spacing w:after="0" w:line="240" w:lineRule="auto"/>
        <w:rPr>
          <w:rFonts w:ascii="Times New Roman" w:hAnsi="Times New Roman"/>
          <w:sz w:val="20"/>
          <w:szCs w:val="20"/>
          <w:lang w:val="en-US"/>
        </w:rPr>
      </w:pPr>
    </w:p>
    <w:p w14:paraId="6F74170C" w14:textId="77777777" w:rsidR="009938EB" w:rsidRDefault="009938EB">
      <w:pPr>
        <w:sectPr w:rsidR="009938EB" w:rsidSect="009938EB">
          <w:pgSz w:w="11906" w:h="16838"/>
          <w:pgMar w:top="363" w:right="567" w:bottom="363" w:left="1417" w:header="709" w:footer="709" w:gutter="0"/>
          <w:cols w:space="708"/>
          <w:docGrid w:linePitch="360"/>
        </w:sectPr>
      </w:pPr>
    </w:p>
    <w:p w14:paraId="53A514AE" w14:textId="77777777" w:rsidR="009938EB" w:rsidRPr="009938EB" w:rsidRDefault="009938EB" w:rsidP="009938EB">
      <w:pPr>
        <w:spacing w:after="60" w:line="240" w:lineRule="auto"/>
        <w:jc w:val="center"/>
        <w:outlineLvl w:val="0"/>
        <w:rPr>
          <w:rFonts w:ascii="Times New Roman" w:hAnsi="Times New Roman"/>
          <w:b/>
          <w:bCs/>
          <w:kern w:val="28"/>
          <w:sz w:val="26"/>
          <w:szCs w:val="26"/>
        </w:rPr>
      </w:pPr>
      <w:bookmarkStart w:id="14" w:name="_Toc212733315"/>
      <w:r w:rsidRPr="009938EB">
        <w:rPr>
          <w:rFonts w:ascii="Times New Roman" w:hAnsi="Times New Roman"/>
          <w:b/>
          <w:bCs/>
          <w:kern w:val="28"/>
          <w:sz w:val="26"/>
          <w:szCs w:val="26"/>
        </w:rPr>
        <w:lastRenderedPageBreak/>
        <w:t>5. Значні правочини та правочини із заінтересованістю</w:t>
      </w:r>
      <w:bookmarkEnd w:id="14"/>
    </w:p>
    <w:p w14:paraId="5C68BDFE" w14:textId="77777777" w:rsidR="009938EB" w:rsidRPr="009938EB" w:rsidRDefault="009938EB" w:rsidP="009938EB">
      <w:pPr>
        <w:spacing w:after="0" w:line="240" w:lineRule="auto"/>
        <w:jc w:val="center"/>
        <w:rPr>
          <w:rFonts w:ascii="Times New Roman" w:hAnsi="Times New Roman"/>
          <w:b/>
          <w:sz w:val="24"/>
          <w:szCs w:val="24"/>
        </w:rPr>
      </w:pPr>
      <w:r w:rsidRPr="009938EB">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394D9BA8" w14:textId="77777777" w:rsidR="009938EB" w:rsidRPr="009938EB" w:rsidRDefault="009938EB" w:rsidP="009938EB">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9938EB" w:rsidRPr="009938EB" w14:paraId="3C9CDC4F" w14:textId="77777777" w:rsidTr="00432366">
        <w:trPr>
          <w:trHeight w:val="754"/>
        </w:trPr>
        <w:tc>
          <w:tcPr>
            <w:tcW w:w="794" w:type="dxa"/>
            <w:tcBorders>
              <w:top w:val="single" w:sz="4" w:space="0" w:color="auto"/>
              <w:left w:val="single" w:sz="4" w:space="0" w:color="auto"/>
              <w:bottom w:val="single" w:sz="4" w:space="0" w:color="auto"/>
              <w:right w:val="single" w:sz="4" w:space="0" w:color="auto"/>
            </w:tcBorders>
            <w:vAlign w:val="center"/>
          </w:tcPr>
          <w:p w14:paraId="71594276"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vAlign w:val="center"/>
          </w:tcPr>
          <w:p w14:paraId="08579F2F"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24827A5C" w14:textId="77777777" w:rsidR="009938EB" w:rsidRPr="009938EB" w:rsidRDefault="009938EB" w:rsidP="009938EB">
            <w:pPr>
              <w:spacing w:after="0" w:line="240" w:lineRule="auto"/>
              <w:jc w:val="center"/>
              <w:rPr>
                <w:rFonts w:ascii="Times New Roman" w:hAnsi="Times New Roman"/>
                <w:b/>
                <w:color w:val="000000"/>
                <w:sz w:val="20"/>
                <w:szCs w:val="20"/>
                <w:lang w:val="x-none"/>
              </w:rPr>
            </w:pPr>
            <w:r w:rsidRPr="009938EB">
              <w:rPr>
                <w:rFonts w:ascii="Times New Roman" w:hAnsi="Times New Roman"/>
                <w:b/>
                <w:sz w:val="20"/>
                <w:szCs w:val="20"/>
              </w:rPr>
              <w:t>URL-адреса вебсайту, на якій розміщена інформація</w:t>
            </w:r>
          </w:p>
        </w:tc>
      </w:tr>
      <w:tr w:rsidR="009938EB" w:rsidRPr="009938EB" w14:paraId="35CE5986" w14:textId="77777777" w:rsidTr="00432366">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68BCA813"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2888D7E4" w14:textId="77777777" w:rsidR="009938EB" w:rsidRPr="009938EB" w:rsidRDefault="009938EB" w:rsidP="009938EB">
            <w:pPr>
              <w:spacing w:after="0" w:line="240" w:lineRule="auto"/>
              <w:jc w:val="center"/>
              <w:rPr>
                <w:rFonts w:ascii="Times New Roman" w:hAnsi="Times New Roman"/>
                <w:b/>
                <w:sz w:val="20"/>
                <w:szCs w:val="20"/>
              </w:rPr>
            </w:pPr>
            <w:r w:rsidRPr="009938EB">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24CF0A64" w14:textId="77777777" w:rsidR="009938EB" w:rsidRPr="009938EB" w:rsidRDefault="009938EB" w:rsidP="009938EB">
            <w:pPr>
              <w:spacing w:after="0" w:line="240" w:lineRule="auto"/>
              <w:rPr>
                <w:rFonts w:ascii="Times New Roman" w:hAnsi="Times New Roman"/>
                <w:b/>
                <w:sz w:val="20"/>
                <w:szCs w:val="20"/>
                <w:lang w:val="ru-RU"/>
              </w:rPr>
            </w:pPr>
            <w:r w:rsidRPr="009938EB">
              <w:rPr>
                <w:rFonts w:ascii="Times New Roman" w:hAnsi="Times New Roman"/>
                <w:b/>
                <w:sz w:val="20"/>
                <w:szCs w:val="20"/>
                <w:lang w:val="ru-RU"/>
              </w:rPr>
              <w:t xml:space="preserve">                                                                                                                                 3</w:t>
            </w:r>
          </w:p>
        </w:tc>
      </w:tr>
      <w:tr w:rsidR="009938EB" w:rsidRPr="009938EB" w14:paraId="2C25A0E3" w14:textId="77777777" w:rsidTr="00432366">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484D3030"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543E785A" w14:textId="77777777" w:rsidR="009938EB" w:rsidRPr="009938EB" w:rsidRDefault="009938EB" w:rsidP="009938EB">
            <w:pPr>
              <w:spacing w:after="0" w:line="240" w:lineRule="auto"/>
              <w:jc w:val="center"/>
              <w:rPr>
                <w:rFonts w:ascii="Times New Roman" w:hAnsi="Times New Roman"/>
                <w:sz w:val="20"/>
                <w:szCs w:val="20"/>
              </w:rPr>
            </w:pPr>
            <w:r w:rsidRPr="009938EB">
              <w:rPr>
                <w:rFonts w:ascii="Times New Roman" w:hAnsi="Times New Roman"/>
                <w:sz w:val="20"/>
                <w:szCs w:val="20"/>
              </w:rPr>
              <w:t>16.12.2022</w:t>
            </w:r>
          </w:p>
        </w:tc>
        <w:tc>
          <w:tcPr>
            <w:tcW w:w="13914" w:type="dxa"/>
            <w:tcBorders>
              <w:top w:val="single" w:sz="4" w:space="0" w:color="auto"/>
              <w:left w:val="single" w:sz="4" w:space="0" w:color="auto"/>
              <w:bottom w:val="single" w:sz="4" w:space="0" w:color="auto"/>
              <w:right w:val="single" w:sz="4" w:space="0" w:color="auto"/>
            </w:tcBorders>
            <w:vAlign w:val="center"/>
          </w:tcPr>
          <w:p w14:paraId="7B9C0981" w14:textId="77777777" w:rsidR="009938EB" w:rsidRPr="009938EB" w:rsidRDefault="009938EB" w:rsidP="009938EB">
            <w:pPr>
              <w:spacing w:after="0" w:line="240" w:lineRule="auto"/>
              <w:rPr>
                <w:rFonts w:ascii="Times New Roman" w:hAnsi="Times New Roman"/>
                <w:sz w:val="20"/>
                <w:szCs w:val="20"/>
                <w:lang w:val="ru-RU"/>
              </w:rPr>
            </w:pPr>
            <w:r w:rsidRPr="009938EB">
              <w:rPr>
                <w:rFonts w:ascii="Times New Roman" w:hAnsi="Times New Roman"/>
                <w:sz w:val="20"/>
                <w:szCs w:val="20"/>
                <w:lang w:val="ru-RU"/>
              </w:rPr>
              <w:t>https://un22.pat.ua/emitents/reports/special/19860</w:t>
            </w:r>
          </w:p>
        </w:tc>
      </w:tr>
    </w:tbl>
    <w:p w14:paraId="3A99E43B" w14:textId="77777777" w:rsidR="009938EB" w:rsidRPr="009938EB" w:rsidRDefault="009938EB" w:rsidP="009938EB">
      <w:pPr>
        <w:spacing w:after="0" w:line="240" w:lineRule="auto"/>
        <w:rPr>
          <w:rFonts w:ascii="Times New Roman" w:hAnsi="Times New Roman"/>
          <w:sz w:val="24"/>
          <w:szCs w:val="24"/>
          <w:lang w:val="en-US"/>
        </w:rPr>
      </w:pPr>
    </w:p>
    <w:p w14:paraId="07CE7EE8" w14:textId="77777777" w:rsidR="009938EB" w:rsidRDefault="009938EB">
      <w:pPr>
        <w:sectPr w:rsidR="009938EB" w:rsidSect="009938EB">
          <w:pgSz w:w="16838" w:h="11906" w:orient="landscape"/>
          <w:pgMar w:top="567" w:right="363" w:bottom="567" w:left="363" w:header="709" w:footer="709" w:gutter="0"/>
          <w:cols w:space="708"/>
          <w:docGrid w:linePitch="360"/>
        </w:sectPr>
      </w:pPr>
    </w:p>
    <w:p w14:paraId="17E74002" w14:textId="77777777" w:rsidR="009938EB" w:rsidRPr="009938EB" w:rsidRDefault="009938EB" w:rsidP="009938EB">
      <w:pPr>
        <w:spacing w:after="60" w:line="240" w:lineRule="auto"/>
        <w:jc w:val="center"/>
        <w:outlineLvl w:val="0"/>
        <w:rPr>
          <w:rFonts w:ascii="Times New Roman" w:hAnsi="Times New Roman"/>
          <w:b/>
          <w:bCs/>
          <w:kern w:val="28"/>
          <w:sz w:val="28"/>
          <w:szCs w:val="28"/>
        </w:rPr>
      </w:pPr>
      <w:bookmarkStart w:id="15" w:name="_Toc212733316"/>
      <w:r w:rsidRPr="009938EB">
        <w:rPr>
          <w:rFonts w:ascii="Times New Roman" w:hAnsi="Times New Roman"/>
          <w:b/>
          <w:bCs/>
          <w:kern w:val="28"/>
          <w:sz w:val="28"/>
          <w:szCs w:val="28"/>
        </w:rPr>
        <w:lastRenderedPageBreak/>
        <w:t>IV. Нефінансова інформація</w:t>
      </w:r>
      <w:bookmarkEnd w:id="15"/>
    </w:p>
    <w:p w14:paraId="1D8F4945" w14:textId="77777777" w:rsidR="009938EB" w:rsidRPr="009938EB" w:rsidRDefault="009938EB" w:rsidP="009938EB">
      <w:pPr>
        <w:spacing w:after="60" w:line="240" w:lineRule="auto"/>
        <w:outlineLvl w:val="0"/>
        <w:rPr>
          <w:rFonts w:ascii="Calibri Light" w:hAnsi="Calibri Light"/>
          <w:b/>
          <w:bCs/>
          <w:kern w:val="28"/>
          <w:sz w:val="32"/>
          <w:szCs w:val="32"/>
        </w:rPr>
      </w:pPr>
      <w:bookmarkStart w:id="16" w:name="_Toc212733317"/>
      <w:r w:rsidRPr="009938EB">
        <w:rPr>
          <w:rFonts w:ascii="Times New Roman" w:hAnsi="Times New Roman"/>
          <w:b/>
          <w:bCs/>
          <w:kern w:val="28"/>
          <w:sz w:val="26"/>
          <w:szCs w:val="26"/>
        </w:rPr>
        <w:t>1. Звіт керівництва (звіт про управління)</w:t>
      </w:r>
      <w:bookmarkEnd w:id="16"/>
    </w:p>
    <w:p w14:paraId="1CFAACEB" w14:textId="77777777" w:rsidR="009938EB" w:rsidRPr="009938EB" w:rsidRDefault="009938EB" w:rsidP="009938EB">
      <w:pPr>
        <w:rPr>
          <w:rFonts w:eastAsia="Calibri"/>
          <w:lang w:val="ru-RU" w:eastAsia="en-US"/>
        </w:rPr>
      </w:pPr>
    </w:p>
    <w:p w14:paraId="16376D39"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9938EB">
        <w:rPr>
          <w:rFonts w:ascii="Times New Roman" w:hAnsi="Times New Roman"/>
          <w:b/>
          <w:color w:val="000000"/>
        </w:rPr>
        <w:t>1) Звернення до акціонерів/учасників та інших стейкхолдерів від голови ради особи</w:t>
      </w:r>
    </w:p>
    <w:p w14:paraId="6765DD2D" w14:textId="77777777" w:rsidR="009938EB" w:rsidRPr="009938EB" w:rsidRDefault="009938EB" w:rsidP="009938EB">
      <w:pPr>
        <w:spacing w:after="0" w:line="240" w:lineRule="auto"/>
        <w:rPr>
          <w:rFonts w:ascii="Times New Roman" w:hAnsi="Times New Roman"/>
          <w:sz w:val="20"/>
          <w:szCs w:val="20"/>
          <w:lang w:val="ru-RU"/>
        </w:rPr>
      </w:pPr>
    </w:p>
    <w:p w14:paraId="49E2ED6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Шановні акціонери! Наглядова рада ПРИВАТНОГО АКЦІОНЕРНОГО ТОВАРИСТВА "УНІВЕРСАМ №22" вдячна всім за спiвпрацю та пiдтримку.  Дякую клієнтам, акціонерам та співробітникам ПрАТ "УНІВЕРСАМ №22"  за довіру, надану нам. Наглядова рада ПрАТ "УНІВЕРСАМ №22" повністю віддана подальшому зміцненню такої плідної співпраці, попри виклики, що чекають країну у наступному році. </w:t>
      </w:r>
    </w:p>
    <w:p w14:paraId="21BA4B0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1) Річна фінансова звітність ПРИВАТНОГО АКЦІОНЕРНОГО ТОВАРИСТВА "УНІВЕРСАМ №22",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02DD37B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№22" з описом основних ризиків та невизначеностей, з якими стикається у своїй господарській діяльності Товариство.</w:t>
      </w:r>
    </w:p>
    <w:p w14:paraId="7BB0329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З повагою,  наглядова рада ПРИВАТНОГО АКЦІОНЕРНОГО ТОВАРИСТВА "УНІВЕРСАМ №22"</w:t>
      </w:r>
    </w:p>
    <w:p w14:paraId="31919809" w14:textId="77777777" w:rsidR="009938EB" w:rsidRPr="009938EB" w:rsidRDefault="009938EB" w:rsidP="009938EB">
      <w:pPr>
        <w:spacing w:after="0" w:line="240" w:lineRule="auto"/>
        <w:rPr>
          <w:rFonts w:ascii="Times New Roman" w:hAnsi="Times New Roman"/>
          <w:sz w:val="20"/>
          <w:szCs w:val="20"/>
          <w:lang w:val="en-US"/>
        </w:rPr>
      </w:pPr>
    </w:p>
    <w:p w14:paraId="39825F45" w14:textId="77777777" w:rsidR="009938EB" w:rsidRPr="009938EB" w:rsidRDefault="009938EB" w:rsidP="009938EB">
      <w:pPr>
        <w:spacing w:after="0" w:line="240" w:lineRule="auto"/>
        <w:rPr>
          <w:rFonts w:ascii="Times New Roman" w:hAnsi="Times New Roman"/>
          <w:sz w:val="20"/>
          <w:szCs w:val="20"/>
          <w:lang w:val="ru-RU"/>
        </w:rPr>
      </w:pPr>
    </w:p>
    <w:p w14:paraId="598DB747" w14:textId="77777777" w:rsidR="009938EB" w:rsidRPr="009938EB" w:rsidRDefault="009938EB" w:rsidP="009938EB">
      <w:pPr>
        <w:spacing w:after="0" w:line="240" w:lineRule="auto"/>
        <w:rPr>
          <w:rFonts w:ascii="Times New Roman" w:hAnsi="Times New Roman"/>
          <w:b/>
        </w:rPr>
      </w:pPr>
      <w:r w:rsidRPr="009938EB">
        <w:rPr>
          <w:rFonts w:ascii="Times New Roman" w:hAnsi="Times New Roman"/>
          <w:b/>
        </w:rPr>
        <w:t>2) Звернення до акціонерів/учасників та інших стейкхолдерів від керівника особи</w:t>
      </w:r>
    </w:p>
    <w:p w14:paraId="2CBCF723" w14:textId="77777777" w:rsidR="009938EB" w:rsidRPr="009938EB" w:rsidRDefault="009938EB" w:rsidP="009938EB">
      <w:pPr>
        <w:spacing w:after="0" w:line="240" w:lineRule="auto"/>
        <w:rPr>
          <w:rFonts w:ascii="Times New Roman" w:hAnsi="Times New Roman"/>
          <w:b/>
        </w:rPr>
      </w:pPr>
    </w:p>
    <w:p w14:paraId="6861B31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До вашої уваги звiт  Генерального директора ПРИВАТНОГО АКЦІОНЕРНОГО ТОВАРИСТВА "УНІВЕРСАМ №22"</w:t>
      </w:r>
    </w:p>
    <w:p w14:paraId="0721184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Впродовж звітного періоду ПрАТ "УНІВЕРСАМ №22"  здiйснювало свою дiяльнiсть в межах стратегiї розвитку Товариства. </w:t>
      </w:r>
    </w:p>
    <w:p w14:paraId="1BAC62B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3F53A59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Показник чистого доходу від реалізації 9189,4 тис.грн.</w:t>
      </w:r>
    </w:p>
    <w:p w14:paraId="0703E0D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Чистий фінансовий результат  становить 4,3  тис.грн. (прибуток).</w:t>
      </w:r>
    </w:p>
    <w:p w14:paraId="3AD5ECF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3BF10E3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З повагою, Генеральний директор ПРИВАТНОГО АКЦІОНЕРНОГО ТОВАРИСТВА "УНІВЕРСАМ №22"</w:t>
      </w:r>
    </w:p>
    <w:p w14:paraId="29BBDE5A" w14:textId="77777777" w:rsidR="009938EB" w:rsidRPr="009938EB" w:rsidRDefault="009938EB" w:rsidP="009938EB">
      <w:pPr>
        <w:spacing w:after="0" w:line="240" w:lineRule="auto"/>
        <w:rPr>
          <w:rFonts w:ascii="Times New Roman" w:hAnsi="Times New Roman"/>
          <w:sz w:val="20"/>
          <w:szCs w:val="20"/>
          <w:lang w:val="en-US"/>
        </w:rPr>
      </w:pPr>
    </w:p>
    <w:p w14:paraId="274DF245" w14:textId="77777777" w:rsidR="009938EB" w:rsidRPr="009938EB" w:rsidRDefault="009938EB" w:rsidP="009938EB">
      <w:pPr>
        <w:spacing w:after="0" w:line="240" w:lineRule="auto"/>
        <w:rPr>
          <w:rFonts w:ascii="Times New Roman" w:hAnsi="Times New Roman"/>
          <w:b/>
          <w:szCs w:val="24"/>
        </w:rPr>
      </w:pPr>
    </w:p>
    <w:p w14:paraId="74541728" w14:textId="77777777" w:rsidR="009938EB" w:rsidRPr="009938EB" w:rsidRDefault="009938EB" w:rsidP="009938EB">
      <w:pPr>
        <w:spacing w:after="0" w:line="240" w:lineRule="auto"/>
        <w:rPr>
          <w:rFonts w:ascii="Times New Roman" w:hAnsi="Times New Roman"/>
          <w:b/>
          <w:szCs w:val="24"/>
        </w:rPr>
      </w:pPr>
      <w:r w:rsidRPr="009938EB">
        <w:rPr>
          <w:rFonts w:ascii="Times New Roman" w:hAnsi="Times New Roman"/>
          <w:b/>
          <w:szCs w:val="24"/>
        </w:rPr>
        <w:t>3) Інформаці</w:t>
      </w:r>
      <w:r w:rsidRPr="009938EB">
        <w:rPr>
          <w:rFonts w:ascii="Times New Roman" w:hAnsi="Times New Roman"/>
          <w:b/>
          <w:szCs w:val="24"/>
          <w:lang w:val="ru-RU"/>
        </w:rPr>
        <w:t>я</w:t>
      </w:r>
      <w:r w:rsidRPr="009938EB">
        <w:rPr>
          <w:rFonts w:ascii="Times New Roman" w:hAnsi="Times New Roman"/>
          <w:b/>
          <w:szCs w:val="24"/>
        </w:rPr>
        <w:t xml:space="preserve"> про розвиток та вірогідні перспективи подальшого розвитку особи</w:t>
      </w:r>
    </w:p>
    <w:p w14:paraId="59094E6B" w14:textId="77777777" w:rsidR="009938EB" w:rsidRPr="009938EB" w:rsidRDefault="009938EB" w:rsidP="009938EB">
      <w:pPr>
        <w:spacing w:after="0" w:line="240" w:lineRule="auto"/>
        <w:rPr>
          <w:rFonts w:ascii="Times New Roman" w:hAnsi="Times New Roman"/>
          <w:b/>
          <w:szCs w:val="24"/>
        </w:rPr>
      </w:pPr>
    </w:p>
    <w:p w14:paraId="5512467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14:paraId="392757F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14:paraId="35678DA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14:paraId="60B22C7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2E60A12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4C143448" w14:textId="77777777" w:rsidR="009938EB" w:rsidRPr="009938EB" w:rsidRDefault="009938EB" w:rsidP="009938EB">
      <w:pPr>
        <w:spacing w:after="0" w:line="240" w:lineRule="auto"/>
        <w:rPr>
          <w:rFonts w:ascii="Times New Roman" w:hAnsi="Times New Roman"/>
          <w:sz w:val="20"/>
          <w:szCs w:val="20"/>
          <w:lang w:val="en-US"/>
        </w:rPr>
      </w:pPr>
    </w:p>
    <w:p w14:paraId="3E268E71" w14:textId="77777777" w:rsidR="009938EB" w:rsidRPr="009938EB" w:rsidRDefault="009938EB" w:rsidP="009938EB">
      <w:pPr>
        <w:spacing w:after="0" w:line="240" w:lineRule="auto"/>
        <w:rPr>
          <w:rFonts w:ascii="Times New Roman" w:hAnsi="Times New Roman"/>
          <w:b/>
          <w:szCs w:val="24"/>
        </w:rPr>
      </w:pPr>
    </w:p>
    <w:p w14:paraId="6833482F" w14:textId="77777777" w:rsidR="009938EB" w:rsidRPr="009938EB" w:rsidRDefault="009938EB" w:rsidP="009938EB">
      <w:pPr>
        <w:spacing w:after="0" w:line="240" w:lineRule="auto"/>
        <w:rPr>
          <w:rFonts w:ascii="Times New Roman" w:hAnsi="Times New Roman"/>
          <w:b/>
          <w:sz w:val="20"/>
          <w:szCs w:val="24"/>
        </w:rPr>
      </w:pPr>
      <w:r w:rsidRPr="009938EB">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126529B0" w14:textId="77777777" w:rsidR="009938EB" w:rsidRPr="009938EB" w:rsidRDefault="009938EB" w:rsidP="009938EB">
      <w:pPr>
        <w:spacing w:after="0" w:line="240" w:lineRule="auto"/>
        <w:rPr>
          <w:rFonts w:ascii="Times New Roman" w:hAnsi="Times New Roman"/>
          <w:b/>
          <w:sz w:val="20"/>
        </w:rPr>
      </w:pPr>
    </w:p>
    <w:p w14:paraId="4DFD0D05" w14:textId="77777777" w:rsidR="009938EB" w:rsidRPr="009938EB" w:rsidRDefault="009938EB" w:rsidP="009938EB">
      <w:pPr>
        <w:spacing w:after="0" w:line="240" w:lineRule="auto"/>
        <w:rPr>
          <w:rFonts w:ascii="Times New Roman" w:hAnsi="Times New Roman"/>
          <w:sz w:val="20"/>
          <w:lang w:val="en-US"/>
        </w:rPr>
      </w:pPr>
      <w:r w:rsidRPr="009938EB">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7FE9489D" w14:textId="77777777" w:rsidR="009938EB" w:rsidRPr="009938EB" w:rsidRDefault="009938EB" w:rsidP="009938EB">
      <w:pPr>
        <w:spacing w:after="0" w:line="240" w:lineRule="auto"/>
        <w:rPr>
          <w:rFonts w:ascii="Times New Roman" w:hAnsi="Times New Roman"/>
          <w:b/>
          <w:sz w:val="20"/>
        </w:rPr>
      </w:pPr>
    </w:p>
    <w:p w14:paraId="33939A09" w14:textId="77777777" w:rsidR="009938EB" w:rsidRPr="009938EB" w:rsidRDefault="009938EB" w:rsidP="009938EB">
      <w:pPr>
        <w:spacing w:after="0" w:line="240" w:lineRule="auto"/>
        <w:rPr>
          <w:rFonts w:ascii="Times New Roman" w:hAnsi="Times New Roman"/>
          <w:b/>
          <w:szCs w:val="24"/>
        </w:rPr>
      </w:pPr>
      <w:r w:rsidRPr="009938EB">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40890D6E" w14:textId="77777777" w:rsidR="009938EB" w:rsidRPr="009938EB" w:rsidRDefault="009938EB" w:rsidP="009938EB">
      <w:pPr>
        <w:spacing w:after="0" w:line="240" w:lineRule="auto"/>
        <w:rPr>
          <w:rFonts w:ascii="Times New Roman" w:hAnsi="Times New Roman"/>
          <w:b/>
          <w:szCs w:val="24"/>
        </w:rPr>
      </w:pPr>
    </w:p>
    <w:p w14:paraId="64D51DB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5EE1A668" w14:textId="77777777" w:rsidR="009938EB" w:rsidRPr="009938EB" w:rsidRDefault="009938EB" w:rsidP="009938EB">
      <w:pPr>
        <w:spacing w:after="0" w:line="240" w:lineRule="auto"/>
        <w:rPr>
          <w:rFonts w:ascii="Times New Roman" w:hAnsi="Times New Roman"/>
          <w:b/>
          <w:szCs w:val="24"/>
        </w:rPr>
      </w:pPr>
    </w:p>
    <w:p w14:paraId="11B9D513" w14:textId="77777777" w:rsidR="009938EB" w:rsidRPr="009938EB" w:rsidRDefault="009938EB" w:rsidP="009938EB">
      <w:pPr>
        <w:spacing w:after="0" w:line="240" w:lineRule="auto"/>
        <w:rPr>
          <w:rFonts w:ascii="Times New Roman" w:hAnsi="Times New Roman"/>
          <w:b/>
        </w:rPr>
      </w:pPr>
      <w:r w:rsidRPr="009938EB">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213005F5" w14:textId="77777777" w:rsidR="009938EB" w:rsidRPr="009938EB" w:rsidRDefault="009938EB" w:rsidP="009938EB">
      <w:pPr>
        <w:spacing w:after="0" w:line="240" w:lineRule="auto"/>
        <w:rPr>
          <w:rFonts w:ascii="Times New Roman" w:hAnsi="Times New Roman"/>
          <w:b/>
        </w:rPr>
      </w:pPr>
    </w:p>
    <w:p w14:paraId="4A61497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114D372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5A4A690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73AB12EB"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0501AD1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 кредитний ризик: товариство може зазнати збитків у разі невиконання фінансових зобов'язань контрагентами (дебіторами). </w:t>
      </w:r>
    </w:p>
    <w:p w14:paraId="2C5B398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42BAE3E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16C527E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2498716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0742736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непередбачуваність ведення бойових дій на території держави;</w:t>
      </w:r>
    </w:p>
    <w:p w14:paraId="1B50FB4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наслідки від запровадження військового стану;</w:t>
      </w:r>
    </w:p>
    <w:p w14:paraId="0CC383C5"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нестабільність, суперечливість законодавства;</w:t>
      </w:r>
    </w:p>
    <w:p w14:paraId="43A2D4E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непередбачені дії державних органів;</w:t>
      </w:r>
    </w:p>
    <w:p w14:paraId="58CEDF4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1357E768"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непередбачена зміна кон'юнктури внутрішнього і зовнішнього ринку;</w:t>
      </w:r>
    </w:p>
    <w:p w14:paraId="2E5540FF"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непередбачені дії конкурентів.</w:t>
      </w:r>
    </w:p>
    <w:p w14:paraId="17AB43A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Безперервність діяльності.</w:t>
      </w:r>
    </w:p>
    <w:p w14:paraId="204FA01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У процесі господарської діяльності Товариство стикається з низкою зовнішніх та внутрішніх факторів невизначеності, зокрема:</w:t>
      </w:r>
    </w:p>
    <w:p w14:paraId="29BE135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залежність від ринкових умов - коливання цін на сільськогосподарську продукцію та добрива, зміни попиту з боку споживачів;</w:t>
      </w:r>
    </w:p>
    <w:p w14:paraId="7BF98B4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lastRenderedPageBreak/>
        <w:t>- 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14:paraId="2F623C34"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14:paraId="66AC5CF2"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фінансові коливання - вплив інфляції, зміни валютного курсу, вартість кредитних ресурсів та своєчасність розрахунків з контрагентами.</w:t>
      </w:r>
    </w:p>
    <w:p w14:paraId="7D76A9B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4C5AEB90" w14:textId="77777777" w:rsidR="009938EB" w:rsidRPr="009938EB" w:rsidRDefault="009938EB" w:rsidP="009938EB">
      <w:pPr>
        <w:spacing w:after="0" w:line="240" w:lineRule="auto"/>
        <w:rPr>
          <w:rFonts w:ascii="Times New Roman" w:hAnsi="Times New Roman"/>
          <w:sz w:val="20"/>
          <w:szCs w:val="20"/>
        </w:rPr>
      </w:pPr>
    </w:p>
    <w:p w14:paraId="64E97AE4" w14:textId="77777777" w:rsidR="009938EB" w:rsidRPr="009938EB" w:rsidRDefault="009938EB" w:rsidP="009938EB">
      <w:pPr>
        <w:keepNext/>
        <w:keepLines/>
        <w:spacing w:before="240" w:after="0"/>
        <w:outlineLvl w:val="0"/>
        <w:rPr>
          <w:rFonts w:ascii="Calibri Light" w:hAnsi="Calibri Light"/>
          <w:sz w:val="32"/>
          <w:szCs w:val="32"/>
          <w:lang w:val="ru-RU" w:eastAsia="en-US"/>
        </w:rPr>
      </w:pPr>
      <w:bookmarkStart w:id="17" w:name="_Toc212733318"/>
      <w:r w:rsidRPr="009938EB">
        <w:rPr>
          <w:rFonts w:ascii="Times New Roman" w:hAnsi="Times New Roman"/>
          <w:b/>
          <w:sz w:val="24"/>
          <w:szCs w:val="24"/>
          <w:lang w:val="ru-RU" w:eastAsia="en-US"/>
        </w:rPr>
        <w:t>1) звіт про корпоративне управління</w:t>
      </w:r>
      <w:bookmarkEnd w:id="17"/>
    </w:p>
    <w:p w14:paraId="46A43E91" w14:textId="77777777" w:rsidR="009938EB" w:rsidRPr="009938EB" w:rsidRDefault="009938EB" w:rsidP="009938EB">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9938EB">
        <w:rPr>
          <w:rFonts w:ascii="Times New Roman" w:hAnsi="Times New Roman"/>
          <w:b/>
          <w:color w:val="000000"/>
          <w:sz w:val="24"/>
          <w:szCs w:val="24"/>
        </w:rPr>
        <w:t>Частина 1. Інформація про кодекс корпоративного управління, яким керується особа,</w:t>
      </w:r>
      <w:r w:rsidRPr="009938EB">
        <w:rPr>
          <w:rFonts w:ascii="Times New Roman" w:hAnsi="Times New Roman"/>
          <w:b/>
          <w:color w:val="000000"/>
          <w:sz w:val="24"/>
          <w:szCs w:val="24"/>
          <w:lang w:val="ru-RU"/>
        </w:rPr>
        <w:t xml:space="preserve"> </w:t>
      </w:r>
      <w:r w:rsidRPr="009938EB">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260108D5" w14:textId="77777777" w:rsidR="009938EB" w:rsidRPr="009938EB" w:rsidRDefault="009938EB" w:rsidP="009938E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938EB">
        <w:rPr>
          <w:rFonts w:ascii="Times New Roman" w:hAnsi="Times New Roman"/>
          <w:i/>
          <w:iCs/>
          <w:color w:val="000000"/>
          <w:sz w:val="24"/>
          <w:szCs w:val="24"/>
        </w:rPr>
        <w:t>Таблиця 1.</w:t>
      </w:r>
    </w:p>
    <w:p w14:paraId="10BCAA26" w14:textId="77777777" w:rsidR="009938EB" w:rsidRPr="009938EB" w:rsidRDefault="009938EB" w:rsidP="009938E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938EB">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9938EB" w:rsidRPr="009938EB" w14:paraId="6F1F8561" w14:textId="77777777" w:rsidTr="00432366">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83452"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5BF05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Прийнято рішення про застосування іншого кодексу</w:t>
            </w:r>
          </w:p>
        </w:tc>
      </w:tr>
      <w:tr w:rsidR="009938EB" w:rsidRPr="009938EB" w14:paraId="4A5F4E94" w14:textId="77777777" w:rsidTr="0043236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CC35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EF9AA1"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lang w:val="en-US"/>
              </w:rPr>
            </w:pPr>
            <w:r w:rsidRPr="009938EB">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710BF624"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lang w:val="en-US"/>
              </w:rPr>
            </w:pPr>
            <w:r w:rsidRPr="009938EB">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№20" кодекс корпоративного управління не затверджувався.</w:t>
            </w:r>
          </w:p>
          <w:p w14:paraId="72EEB33E"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p>
        </w:tc>
      </w:tr>
      <w:tr w:rsidR="009938EB" w:rsidRPr="009938EB" w14:paraId="39F2659C" w14:textId="77777777" w:rsidTr="0043236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663C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3D8A61"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sz w:val="20"/>
                <w:szCs w:val="20"/>
                <w:lang w:val="en-US"/>
              </w:rPr>
              <w:t xml:space="preserve"> </w:t>
            </w:r>
          </w:p>
        </w:tc>
      </w:tr>
      <w:tr w:rsidR="009938EB" w:rsidRPr="009938EB" w14:paraId="2629DFD5" w14:textId="77777777" w:rsidTr="0043236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0D84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E51380"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2F7CA90D" w14:textId="77777777" w:rsidR="009938EB" w:rsidRPr="009938EB" w:rsidRDefault="009938EB" w:rsidP="009938EB"/>
    <w:p w14:paraId="0AE7EBEA" w14:textId="77777777" w:rsidR="009938EB" w:rsidRPr="009938EB" w:rsidRDefault="009938EB" w:rsidP="009938E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938EB">
        <w:rPr>
          <w:rFonts w:ascii="Times New Roman" w:hAnsi="Times New Roman"/>
          <w:i/>
          <w:iCs/>
          <w:color w:val="000000"/>
          <w:sz w:val="24"/>
          <w:szCs w:val="24"/>
        </w:rPr>
        <w:t>Таблиця 2.</w:t>
      </w:r>
    </w:p>
    <w:p w14:paraId="7E522D25" w14:textId="77777777" w:rsidR="009938EB" w:rsidRPr="009938EB" w:rsidRDefault="009938EB" w:rsidP="009938E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9938EB">
        <w:rPr>
          <w:rFonts w:ascii="Times New Roman" w:hAnsi="Times New Roman"/>
          <w:b/>
          <w:bCs/>
          <w:color w:val="000000"/>
          <w:sz w:val="24"/>
          <w:szCs w:val="24"/>
        </w:rPr>
        <w:t xml:space="preserve">Інформація про практику корпоративного управління особи, </w:t>
      </w:r>
      <w:r w:rsidRPr="009938EB">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938EB" w:rsidRPr="009938EB" w14:paraId="3A91E5F0"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9AED09"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84513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38EB">
              <w:rPr>
                <w:rFonts w:ascii="Times New Roman" w:hAnsi="Times New Roman"/>
                <w:b/>
                <w:bCs/>
                <w:color w:val="000000"/>
              </w:rPr>
              <w:t>Відповідність практики</w:t>
            </w:r>
          </w:p>
          <w:p w14:paraId="322C170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938EB">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7D1B6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938EB">
              <w:rPr>
                <w:rFonts w:ascii="Times New Roman" w:hAnsi="Times New Roman"/>
                <w:b/>
                <w:bCs/>
                <w:color w:val="000000"/>
              </w:rPr>
              <w:t xml:space="preserve">Опис наявної практики/ </w:t>
            </w:r>
            <w:r w:rsidRPr="009938EB">
              <w:rPr>
                <w:rFonts w:ascii="Times New Roman" w:hAnsi="Times New Roman"/>
                <w:b/>
                <w:bCs/>
                <w:color w:val="000000"/>
              </w:rPr>
              <w:br/>
              <w:t>обґрунтування відхилення</w:t>
            </w:r>
          </w:p>
        </w:tc>
      </w:tr>
      <w:tr w:rsidR="009938EB" w:rsidRPr="009938EB" w14:paraId="44ECC091" w14:textId="77777777" w:rsidTr="0043236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EEAA7"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38EB">
              <w:rPr>
                <w:rFonts w:ascii="Times New Roman" w:hAnsi="Times New Roman"/>
                <w:b/>
                <w:color w:val="000000"/>
              </w:rPr>
              <w:t>1. Цілі особи</w:t>
            </w:r>
          </w:p>
        </w:tc>
      </w:tr>
      <w:tr w:rsidR="009938EB" w:rsidRPr="009938EB" w14:paraId="3B7E6EAD"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4417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70FE79"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DF4C4A"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Товариство створено з метою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9938EB" w:rsidRPr="009938EB" w14:paraId="58D0C0F8" w14:textId="77777777" w:rsidTr="0043236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8BAB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38EB">
              <w:rPr>
                <w:rFonts w:ascii="Times New Roman" w:hAnsi="Times New Roman"/>
                <w:b/>
                <w:color w:val="000000"/>
              </w:rPr>
              <w:t>2. Акціонери та стейкхолдери</w:t>
            </w:r>
          </w:p>
        </w:tc>
      </w:tr>
      <w:tr w:rsidR="009938EB" w:rsidRPr="009938EB" w14:paraId="48883241"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7E1E7"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F245C5"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6B4ACB"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938EB">
              <w:rPr>
                <w:rFonts w:ascii="Times New Roman" w:hAnsi="Times New Roman"/>
                <w:color w:val="000000"/>
                <w:sz w:val="20"/>
                <w:szCs w:val="20"/>
                <w:lang w:val="en-US"/>
              </w:rPr>
              <w:t xml:space="preserve">Кожна проста акція надає акціонеру - її </w:t>
            </w:r>
            <w:r w:rsidRPr="009938EB">
              <w:rPr>
                <w:rFonts w:ascii="Times New Roman" w:hAnsi="Times New Roman"/>
                <w:color w:val="000000"/>
                <w:sz w:val="20"/>
                <w:szCs w:val="20"/>
                <w:lang w:val="en-US"/>
              </w:rPr>
              <w:lastRenderedPageBreak/>
              <w:t>власнику однакову сукупність прав, включаючи право на :</w:t>
            </w:r>
          </w:p>
          <w:p w14:paraId="0A211861"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938EB">
              <w:rPr>
                <w:rFonts w:ascii="Times New Roman" w:hAnsi="Times New Roman"/>
                <w:color w:val="000000"/>
                <w:sz w:val="20"/>
                <w:szCs w:val="20"/>
                <w:lang w:val="en-US"/>
              </w:rPr>
              <w:t>- участь в управлінні Товариством (через участь та голосування на загальних зборах особисто або через своїх представників);</w:t>
            </w:r>
          </w:p>
          <w:p w14:paraId="32B0F16B"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938EB">
              <w:rPr>
                <w:rFonts w:ascii="Times New Roman" w:hAnsi="Times New Roman"/>
                <w:color w:val="000000"/>
                <w:sz w:val="20"/>
                <w:szCs w:val="20"/>
                <w:lang w:val="en-US"/>
              </w:rPr>
              <w:t>- отримання дивідендів;</w:t>
            </w:r>
          </w:p>
          <w:p w14:paraId="492A67D8"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9938EB">
              <w:rPr>
                <w:rFonts w:ascii="Times New Roman" w:hAnsi="Times New Roman"/>
                <w:color w:val="000000"/>
                <w:sz w:val="20"/>
                <w:szCs w:val="20"/>
                <w:lang w:val="en-US"/>
              </w:rPr>
              <w:t xml:space="preserve">- отримання у разі ліквідації Товариства частини його майна або вартості частинами майна Товариства; </w:t>
            </w:r>
          </w:p>
          <w:p w14:paraId="7ADE985D"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 отримання інформації про господарську діяльність Товариства.</w:t>
            </w:r>
          </w:p>
        </w:tc>
      </w:tr>
      <w:tr w:rsidR="009938EB" w:rsidRPr="009938EB" w14:paraId="61C700CD"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FCB4DE"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B3668B"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719752"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9938EB" w:rsidRPr="009938EB" w14:paraId="2228551E" w14:textId="77777777" w:rsidTr="0043236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A769469"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38EB">
              <w:rPr>
                <w:rFonts w:ascii="Times New Roman" w:hAnsi="Times New Roman"/>
                <w:b/>
                <w:color w:val="000000"/>
                <w:szCs w:val="20"/>
              </w:rPr>
              <w:t>1) загальні збори акціонерів</w:t>
            </w:r>
          </w:p>
        </w:tc>
      </w:tr>
      <w:tr w:rsidR="009938EB" w:rsidRPr="009938EB" w14:paraId="6E2388D1" w14:textId="77777777" w:rsidTr="0043236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05612A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1155CD8"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B978058"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У звітному періоді особи, які мали право брати участь у загальних зборах, не надавали запитів на отримання додаткової інформації. Акціонери мали достатню інформацію для прийняття рішень.</w:t>
            </w:r>
          </w:p>
        </w:tc>
      </w:tr>
      <w:tr w:rsidR="009938EB" w:rsidRPr="009938EB" w14:paraId="3A14BD85" w14:textId="77777777" w:rsidTr="0043236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444BF1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Біографічні дані про кандидатів до складу</w:t>
            </w:r>
            <w:r w:rsidRPr="009938EB">
              <w:rPr>
                <w:rFonts w:ascii="Times New Roman" w:hAnsi="Times New Roman"/>
                <w:b/>
                <w:color w:val="000000"/>
                <w:sz w:val="20"/>
                <w:szCs w:val="20"/>
                <w:lang w:val="ru-RU"/>
              </w:rPr>
              <w:t xml:space="preserve"> </w:t>
            </w:r>
            <w:r w:rsidRPr="009938EB">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C630D33"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EFE3A70"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9938EB" w:rsidRPr="009938EB" w14:paraId="77A2F630" w14:textId="77777777" w:rsidTr="0043236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8B7613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E1898C0"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0A8D291"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9938EB" w:rsidRPr="009938EB" w14:paraId="5169C0D9" w14:textId="77777777" w:rsidTr="0043236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CB96C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Керівник, фінансовий директор, більшість </w:t>
            </w:r>
            <w:r w:rsidRPr="009938EB">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A636C1D"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33773FF"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Запрошуються особи за такої необхідності.</w:t>
            </w:r>
          </w:p>
        </w:tc>
      </w:tr>
      <w:tr w:rsidR="009938EB" w:rsidRPr="009938EB" w14:paraId="77F13E02" w14:textId="77777777" w:rsidTr="0043236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1181C0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9938EB">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4F8E2AE"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B1D23C0"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9938EB" w:rsidRPr="009938EB" w14:paraId="4B0E83AC" w14:textId="77777777" w:rsidTr="00432366">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CE4DAF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2B05871"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23DE1DB"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Регламент проведення загальних зборів акціонерів визначається Статутом Товариства.</w:t>
            </w:r>
          </w:p>
        </w:tc>
      </w:tr>
      <w:tr w:rsidR="009938EB" w:rsidRPr="009938EB" w14:paraId="72D71E7C" w14:textId="77777777" w:rsidTr="0043236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6DE33BB"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Протокол та рішення загальних зборів </w:t>
            </w:r>
            <w:r w:rsidRPr="009938EB">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5734309"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1DF694B"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Відповідно до ст.57 Закону України "Про акціонерні товариства".</w:t>
            </w:r>
          </w:p>
        </w:tc>
      </w:tr>
      <w:tr w:rsidR="009938EB" w:rsidRPr="009938EB" w14:paraId="1D3DE457" w14:textId="77777777" w:rsidTr="0043236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B97CC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3F3AC58"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627503C"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https://un22.pat.ua/</w:t>
            </w:r>
          </w:p>
        </w:tc>
      </w:tr>
      <w:tr w:rsidR="009938EB" w:rsidRPr="009938EB" w14:paraId="0CF58FAB" w14:textId="77777777" w:rsidTr="0043236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A6DAF9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38EB">
              <w:rPr>
                <w:rFonts w:ascii="Times New Roman" w:hAnsi="Times New Roman"/>
                <w:b/>
                <w:color w:val="000000"/>
                <w:szCs w:val="20"/>
              </w:rPr>
              <w:t>2) взаємодія з акціонерами</w:t>
            </w:r>
          </w:p>
        </w:tc>
      </w:tr>
      <w:tr w:rsidR="009938EB" w:rsidRPr="009938EB" w14:paraId="6731105E" w14:textId="77777777" w:rsidTr="00432366">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39550D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24BFB89"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7FD9B06"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Не вимагається чинним законодавством.</w:t>
            </w:r>
          </w:p>
        </w:tc>
      </w:tr>
      <w:tr w:rsidR="009938EB" w:rsidRPr="009938EB" w14:paraId="6EDBB96B" w14:textId="77777777" w:rsidTr="0043236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04DC229"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21E7AD5"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65B125A"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Не вимагається чинним законодавством.</w:t>
            </w:r>
          </w:p>
        </w:tc>
      </w:tr>
      <w:tr w:rsidR="009938EB" w:rsidRPr="009938EB" w14:paraId="0CE01284" w14:textId="77777777" w:rsidTr="0043236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E653CF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38EB">
              <w:rPr>
                <w:rFonts w:ascii="Times New Roman" w:hAnsi="Times New Roman"/>
                <w:b/>
                <w:color w:val="000000"/>
                <w:szCs w:val="20"/>
              </w:rPr>
              <w:t>3) поглинання</w:t>
            </w:r>
          </w:p>
        </w:tc>
      </w:tr>
      <w:tr w:rsidR="009938EB" w:rsidRPr="009938EB" w14:paraId="47551FB6" w14:textId="77777777" w:rsidTr="00432366">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B331C8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42D976C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а) не вчиняти дії щодо протидії поглинанню </w:t>
            </w:r>
            <w:r w:rsidRPr="009938EB">
              <w:rPr>
                <w:rFonts w:ascii="Times New Roman" w:hAnsi="Times New Roman"/>
                <w:b/>
                <w:color w:val="000000"/>
                <w:sz w:val="20"/>
                <w:szCs w:val="20"/>
              </w:rPr>
              <w:br/>
              <w:t>без відповідного рішення загальних зборів;</w:t>
            </w:r>
          </w:p>
          <w:p w14:paraId="2BAF6C9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03E4C53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38EB">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9938EB">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A6E1D26"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D614306"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Не вимагається чинним законодавством.</w:t>
            </w:r>
          </w:p>
        </w:tc>
      </w:tr>
      <w:tr w:rsidR="009938EB" w:rsidRPr="009938EB" w14:paraId="67482BFC" w14:textId="77777777" w:rsidTr="0043236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E5D9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38EB">
              <w:rPr>
                <w:rFonts w:ascii="Times New Roman" w:hAnsi="Times New Roman"/>
                <w:b/>
                <w:color w:val="000000"/>
                <w:szCs w:val="20"/>
              </w:rPr>
              <w:t xml:space="preserve">4) інші стейкхолдери </w:t>
            </w:r>
          </w:p>
        </w:tc>
      </w:tr>
      <w:tr w:rsidR="009938EB" w:rsidRPr="009938EB" w14:paraId="453CACA2"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C581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5D03C8"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671927"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Не вимагається чинним законодавством.</w:t>
            </w:r>
          </w:p>
        </w:tc>
      </w:tr>
      <w:tr w:rsidR="009938EB" w:rsidRPr="009938EB" w14:paraId="0F1C7373"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B796E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25ADEE"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8E6744"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Не вимагається чинним законодавством.</w:t>
            </w:r>
          </w:p>
        </w:tc>
      </w:tr>
      <w:tr w:rsidR="009938EB" w:rsidRPr="009938EB" w14:paraId="2F23A3D9"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5AACA"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5E113"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C859A3"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color w:val="000000"/>
                <w:sz w:val="20"/>
                <w:szCs w:val="20"/>
                <w:lang w:val="en-US"/>
              </w:rPr>
              <w:t>Не вимагається чинним законодавством.</w:t>
            </w:r>
          </w:p>
        </w:tc>
      </w:tr>
    </w:tbl>
    <w:p w14:paraId="05518950" w14:textId="77777777" w:rsidR="009938EB" w:rsidRPr="009938EB" w:rsidRDefault="009938EB" w:rsidP="009938EB"/>
    <w:tbl>
      <w:tblPr>
        <w:tblW w:w="5070" w:type="pct"/>
        <w:tblCellMar>
          <w:left w:w="0" w:type="dxa"/>
          <w:right w:w="0" w:type="dxa"/>
        </w:tblCellMar>
        <w:tblLook w:val="0000" w:firstRow="0" w:lastRow="0" w:firstColumn="0" w:lastColumn="0" w:noHBand="0" w:noVBand="0"/>
      </w:tblPr>
      <w:tblGrid>
        <w:gridCol w:w="4569"/>
        <w:gridCol w:w="1599"/>
        <w:gridCol w:w="3883"/>
      </w:tblGrid>
      <w:tr w:rsidR="009938EB" w:rsidRPr="009938EB" w14:paraId="2F2C99E7"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BFCE2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38EB">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0E53C14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38EB">
              <w:rPr>
                <w:rFonts w:ascii="Times New Roman" w:hAnsi="Times New Roman"/>
                <w:b/>
                <w:bCs/>
                <w:color w:val="000000"/>
              </w:rPr>
              <w:t>Відповідність практики</w:t>
            </w:r>
          </w:p>
          <w:p w14:paraId="3E2B5D5F"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38E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0A9DA68"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38EB">
              <w:rPr>
                <w:rFonts w:ascii="Times New Roman" w:hAnsi="Times New Roman"/>
                <w:b/>
                <w:bCs/>
                <w:color w:val="000000"/>
                <w:spacing w:val="-2"/>
              </w:rPr>
              <w:t xml:space="preserve">Опис наявної практики/ </w:t>
            </w:r>
            <w:r w:rsidRPr="009938EB">
              <w:rPr>
                <w:rFonts w:ascii="Times New Roman" w:hAnsi="Times New Roman"/>
                <w:b/>
                <w:bCs/>
                <w:color w:val="000000"/>
                <w:spacing w:val="-2"/>
              </w:rPr>
              <w:br/>
              <w:t>обґрунтування відхилення</w:t>
            </w:r>
          </w:p>
        </w:tc>
      </w:tr>
      <w:tr w:rsidR="009938EB" w:rsidRPr="009938EB" w14:paraId="59749380"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90FC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7E3AFA"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A956D1"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9938EB" w:rsidRPr="009938EB" w14:paraId="65611C3E"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B6DD7"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C1B0DD"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AAED5F"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9938EB" w:rsidRPr="009938EB" w14:paraId="6CC2A627"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56258"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Статут особи та/або її внутрішні документи визначають і пояснюють обов’язок членів </w:t>
            </w:r>
            <w:r w:rsidRPr="009938EB">
              <w:rPr>
                <w:rFonts w:ascii="Times New Roman" w:hAnsi="Times New Roman"/>
                <w:b/>
                <w:color w:val="000000"/>
                <w:sz w:val="20"/>
                <w:szCs w:val="20"/>
              </w:rPr>
              <w:lastRenderedPageBreak/>
              <w:t>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1AB26B"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3B94A7"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 xml:space="preserve">Наглядова рада  здійснює захист прав акціонерів Товариства та виконує свої </w:t>
            </w:r>
            <w:r w:rsidRPr="009938EB">
              <w:rPr>
                <w:rFonts w:ascii="Times New Roman" w:hAnsi="Times New Roman"/>
                <w:sz w:val="20"/>
                <w:szCs w:val="20"/>
                <w:lang w:val="en-US"/>
              </w:rPr>
              <w:lastRenderedPageBreak/>
              <w:t>функції в межах своєї компетенції, визначеної Статутом та Законом про акціонерні товариства.</w:t>
            </w:r>
          </w:p>
        </w:tc>
      </w:tr>
      <w:tr w:rsidR="009938EB" w:rsidRPr="009938EB" w14:paraId="524238C6"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D1E0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26CA8A"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34E699"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4E7F83F3" w14:textId="77777777" w:rsidR="009938EB" w:rsidRPr="009938EB" w:rsidRDefault="009938EB" w:rsidP="009938EB">
            <w:pPr>
              <w:rPr>
                <w:rFonts w:ascii="Times New Roman" w:hAnsi="Times New Roman"/>
                <w:sz w:val="20"/>
                <w:szCs w:val="20"/>
                <w:lang w:val="en-US"/>
              </w:rPr>
            </w:pPr>
          </w:p>
          <w:p w14:paraId="0CF5F199" w14:textId="77777777" w:rsidR="009938EB" w:rsidRPr="009938EB" w:rsidRDefault="009938EB" w:rsidP="009938EB">
            <w:pPr>
              <w:rPr>
                <w:rFonts w:ascii="Times New Roman" w:hAnsi="Times New Roman"/>
                <w:sz w:val="20"/>
                <w:szCs w:val="20"/>
                <w:lang w:val="en-US"/>
              </w:rPr>
            </w:pPr>
          </w:p>
        </w:tc>
      </w:tr>
      <w:tr w:rsidR="009938EB" w:rsidRPr="009938EB" w14:paraId="4E1C3FB6"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8D4A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51F005"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71A6E4"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70A1C0F2"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4FC8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180DCD"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D62DA3"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Статут  визначає компетенцію кожного з органів Товариства</w:t>
            </w:r>
          </w:p>
        </w:tc>
      </w:tr>
      <w:tr w:rsidR="009938EB" w:rsidRPr="009938EB" w14:paraId="40855902"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3F1F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1723F1"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CAB4C3"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Перевіряється акціонерами.</w:t>
            </w:r>
          </w:p>
        </w:tc>
      </w:tr>
      <w:tr w:rsidR="009938EB" w:rsidRPr="009938EB" w14:paraId="3BFD0EA1"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47618"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2364C9"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DE6CB4"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3C36C3FA"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71D2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95C212"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431E34"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Члени наглядової ради Товариства обираються акціонерами під час проведення річних загальних зборів Товариства. Особи, обрані членами наглядової ради, можуть переобиратися необмежену кількість разів. Членом наглядової ради  товариства може бути лише фізична особа. Член наглядової ради не може бути одночасно членом виконавчого органу та/або членом ревізійної комісії (ревізором) цього товариства. До складу наглядової ради обираються акціонери або особи, які представляють їхні інтереси (далі - представники акціонерів).</w:t>
            </w:r>
          </w:p>
          <w:p w14:paraId="42EA9FC9"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 xml:space="preserve">Під час обрання членів наглядової ради разом з інформацією про кожного кандидата (прізвище, ім'я, по батькові (найменування) акціонера, розмір пакета акцій, що йому належить) у члени наглядової ради в бюлетені для кумулятивного голосування зазначається </w:t>
            </w:r>
            <w:r w:rsidRPr="009938EB">
              <w:rPr>
                <w:rFonts w:ascii="Times New Roman" w:hAnsi="Times New Roman"/>
                <w:sz w:val="20"/>
                <w:szCs w:val="20"/>
                <w:lang w:val="en-US"/>
              </w:rPr>
              <w:lastRenderedPageBreak/>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w:t>
            </w:r>
          </w:p>
          <w:p w14:paraId="3E00B544" w14:textId="77777777" w:rsidR="009938EB" w:rsidRPr="009938EB" w:rsidRDefault="009938EB" w:rsidP="009938EB">
            <w:pPr>
              <w:rPr>
                <w:rFonts w:ascii="Times New Roman" w:hAnsi="Times New Roman"/>
                <w:sz w:val="20"/>
                <w:szCs w:val="20"/>
                <w:lang w:val="en-US"/>
              </w:rPr>
            </w:pPr>
          </w:p>
        </w:tc>
      </w:tr>
      <w:tr w:rsidR="009938EB" w:rsidRPr="009938EB" w14:paraId="76606FE8"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9123B"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9938EB">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0D350E"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B928D6"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7233AF05"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2132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95094C"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926B86"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03FF9DFE"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E4DA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Наглядова рада розробляє плани наступництва </w:t>
            </w:r>
            <w:r w:rsidRPr="009938EB">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84C1E0"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0E848A"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46F40415" w14:textId="77777777" w:rsidTr="0043236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CD67E"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9D629D"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DCD56A"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0ABD6DAC" w14:textId="77777777" w:rsidTr="0043236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D729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3285B8"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409C6A"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002E0990" w14:textId="77777777" w:rsidTr="0043236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506D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838DFD"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EB0BBD"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5355D659" w14:textId="77777777" w:rsidTr="00432366">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179C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6218D3E7"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а) обов’язки, функції і сфери відповідальності </w:t>
            </w:r>
            <w:r w:rsidRPr="009938EB">
              <w:rPr>
                <w:rFonts w:ascii="Times New Roman" w:hAnsi="Times New Roman"/>
                <w:b/>
                <w:color w:val="000000"/>
                <w:sz w:val="20"/>
                <w:szCs w:val="20"/>
              </w:rPr>
              <w:br/>
              <w:t>членів наглядової ради;</w:t>
            </w:r>
          </w:p>
          <w:p w14:paraId="6D86379E"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б) незалежність, включаючи незалежність мислення;</w:t>
            </w:r>
          </w:p>
          <w:p w14:paraId="5110A0B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в) порядок роботи наглядової ради;</w:t>
            </w:r>
          </w:p>
          <w:p w14:paraId="05F31B5A"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г) питання відповідальності;</w:t>
            </w:r>
          </w:p>
          <w:p w14:paraId="5A6CF10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ґ) питання стратегії особи;</w:t>
            </w:r>
          </w:p>
          <w:p w14:paraId="2066C51A"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21A43516"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е) питання звітності та систем контролю, </w:t>
            </w:r>
            <w:r w:rsidRPr="009938EB">
              <w:rPr>
                <w:rFonts w:ascii="Times New Roman" w:hAnsi="Times New Roman"/>
                <w:b/>
                <w:color w:val="000000"/>
                <w:sz w:val="20"/>
                <w:szCs w:val="20"/>
              </w:rPr>
              <w:br/>
              <w:t>включаючи внутрішній та зовнішній аудит;</w:t>
            </w:r>
          </w:p>
          <w:p w14:paraId="3395612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BC54E2"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111B6C"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Спеціальний тренінг не проводиться.</w:t>
            </w:r>
          </w:p>
        </w:tc>
      </w:tr>
      <w:tr w:rsidR="009938EB" w:rsidRPr="009938EB" w14:paraId="6EC601B8" w14:textId="77777777" w:rsidTr="0043236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D058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9AB74E"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77174F"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6EE074E9" w14:textId="77777777" w:rsidTr="0043236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CEFB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C64E9F"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C31A9C"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6ED99EDA" w14:textId="77777777" w:rsidTr="0043236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20F39"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3ECBDB"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1F7BB5"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9938EB" w:rsidRPr="009938EB" w14:paraId="400EAFF6" w14:textId="77777777" w:rsidTr="0043236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FF1B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D85E6E"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AB8C35"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 xml:space="preserve">Голова  Наглядової  ради Товариства організовує  її роботу,  скликає засідання Наглядової ради та головує на  них,  </w:t>
            </w:r>
            <w:r w:rsidRPr="009938EB">
              <w:rPr>
                <w:rFonts w:ascii="Times New Roman" w:hAnsi="Times New Roman"/>
                <w:sz w:val="20"/>
                <w:szCs w:val="20"/>
                <w:lang w:val="en-US"/>
              </w:rPr>
              <w:lastRenderedPageBreak/>
              <w:t>відкриває загальні збори, організовує обрання секретаря загальних зборів, здійснює  інші повноваження, передбачені Статутом  та  Положенням про Наглядову раду. У разі  неможливості  виконання  головою  Наглядової  ради своїх  повноважень  його  повноваження  здійснює  один  із  членів Наглядової ради за її рішенням, якщо інше не передбачено Статутом або Положенням про Наглядову раду Товариства.</w:t>
            </w:r>
          </w:p>
          <w:p w14:paraId="742EBCD2" w14:textId="77777777" w:rsidR="009938EB" w:rsidRPr="009938EB" w:rsidRDefault="009938EB" w:rsidP="009938EB">
            <w:pPr>
              <w:rPr>
                <w:rFonts w:ascii="Times New Roman" w:hAnsi="Times New Roman"/>
                <w:sz w:val="20"/>
                <w:szCs w:val="20"/>
                <w:lang w:val="en-US"/>
              </w:rPr>
            </w:pPr>
          </w:p>
        </w:tc>
      </w:tr>
      <w:tr w:rsidR="009938EB" w:rsidRPr="009938EB" w14:paraId="675738A9" w14:textId="77777777" w:rsidTr="0043236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14AF5"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2563A3"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6C1464"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Корпоративного секретаря не обрано/не призначено уповноваженим органом.</w:t>
            </w:r>
          </w:p>
        </w:tc>
      </w:tr>
      <w:tr w:rsidR="009938EB" w:rsidRPr="009938EB" w14:paraId="76913122" w14:textId="77777777" w:rsidTr="00432366">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5A0A9"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38EB">
              <w:rPr>
                <w:rFonts w:ascii="Times New Roman" w:hAnsi="Times New Roman"/>
                <w:b/>
                <w:color w:val="000000"/>
              </w:rPr>
              <w:t>1) комітети наглядової ради</w:t>
            </w:r>
          </w:p>
        </w:tc>
      </w:tr>
      <w:tr w:rsidR="009938EB" w:rsidRPr="009938EB" w14:paraId="01326F5A" w14:textId="77777777" w:rsidTr="0043236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6D8F7"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8E600E"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08019B"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Комітети не створено.</w:t>
            </w:r>
          </w:p>
        </w:tc>
      </w:tr>
      <w:tr w:rsidR="009938EB" w:rsidRPr="009938EB" w14:paraId="106E03FB" w14:textId="77777777" w:rsidTr="0043236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69396"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B88455" w14:textId="77777777" w:rsidR="009938EB" w:rsidRPr="009938EB" w:rsidRDefault="009938EB" w:rsidP="009938EB">
            <w:pPr>
              <w:spacing w:after="0"/>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B9A7F9"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Комітети не створено.</w:t>
            </w:r>
          </w:p>
        </w:tc>
      </w:tr>
      <w:tr w:rsidR="009938EB" w:rsidRPr="009938EB" w14:paraId="5255C509" w14:textId="77777777" w:rsidTr="0043236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B65D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9F932B"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DDC831"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Комітети не створено.</w:t>
            </w:r>
          </w:p>
        </w:tc>
      </w:tr>
      <w:tr w:rsidR="009938EB" w:rsidRPr="009938EB" w14:paraId="2AB49F31" w14:textId="77777777" w:rsidTr="0043236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4BDD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A2C2B4"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14740C"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Комітети не створено.</w:t>
            </w:r>
          </w:p>
        </w:tc>
      </w:tr>
      <w:tr w:rsidR="009938EB" w:rsidRPr="009938EB" w14:paraId="0687E17B" w14:textId="77777777" w:rsidTr="00432366">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BE26E"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3A88AC"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9A3249"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Комітети не створено.</w:t>
            </w:r>
          </w:p>
        </w:tc>
      </w:tr>
      <w:tr w:rsidR="009938EB" w:rsidRPr="009938EB" w14:paraId="7BCFD0D1" w14:textId="77777777" w:rsidTr="0043236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1DFB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4F18A9"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71EE4D"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Комітети не створено.</w:t>
            </w:r>
          </w:p>
        </w:tc>
      </w:tr>
    </w:tbl>
    <w:p w14:paraId="6E8AE1C0" w14:textId="77777777" w:rsidR="009938EB" w:rsidRPr="009938EB" w:rsidRDefault="009938EB" w:rsidP="009938EB"/>
    <w:tbl>
      <w:tblPr>
        <w:tblW w:w="5000" w:type="pct"/>
        <w:tblCellMar>
          <w:left w:w="0" w:type="dxa"/>
          <w:right w:w="0" w:type="dxa"/>
        </w:tblCellMar>
        <w:tblLook w:val="0000" w:firstRow="0" w:lastRow="0" w:firstColumn="0" w:lastColumn="0" w:noHBand="0" w:noVBand="0"/>
      </w:tblPr>
      <w:tblGrid>
        <w:gridCol w:w="4504"/>
        <w:gridCol w:w="1586"/>
        <w:gridCol w:w="3822"/>
      </w:tblGrid>
      <w:tr w:rsidR="009938EB" w:rsidRPr="009938EB" w14:paraId="464B21A2"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005899"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38EB">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3C53AB0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38EB">
              <w:rPr>
                <w:rFonts w:ascii="Times New Roman" w:hAnsi="Times New Roman"/>
                <w:b/>
                <w:bCs/>
                <w:color w:val="000000"/>
              </w:rPr>
              <w:t>Відповідність практики</w:t>
            </w:r>
          </w:p>
          <w:p w14:paraId="70D58715"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38EB">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4AAC1269"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38EB">
              <w:rPr>
                <w:rFonts w:ascii="Times New Roman" w:hAnsi="Times New Roman"/>
                <w:b/>
                <w:bCs/>
                <w:color w:val="000000"/>
                <w:spacing w:val="-2"/>
              </w:rPr>
              <w:t xml:space="preserve">Опис наявної практики/ </w:t>
            </w:r>
            <w:r w:rsidRPr="009938EB">
              <w:rPr>
                <w:rFonts w:ascii="Times New Roman" w:hAnsi="Times New Roman"/>
                <w:b/>
                <w:bCs/>
                <w:color w:val="000000"/>
                <w:spacing w:val="-2"/>
              </w:rPr>
              <w:br/>
              <w:t>обґрунтування відхилення</w:t>
            </w:r>
          </w:p>
        </w:tc>
      </w:tr>
      <w:tr w:rsidR="009938EB" w:rsidRPr="009938EB" w14:paraId="6CDA518C"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6156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Виконавчий орган розробляє стратегію особи, </w:t>
            </w:r>
            <w:r w:rsidRPr="009938EB">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7ECF54"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4"/>
                <w:szCs w:val="24"/>
              </w:rPr>
            </w:pPr>
            <w:r w:rsidRPr="009938E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E49FFB"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4"/>
                <w:szCs w:val="24"/>
              </w:rPr>
            </w:pPr>
            <w:r w:rsidRPr="009938EB">
              <w:rPr>
                <w:rFonts w:ascii="Times New Roman" w:hAnsi="Times New Roman"/>
                <w:color w:val="000000"/>
                <w:sz w:val="20"/>
                <w:szCs w:val="20"/>
                <w:lang w:val="en-US"/>
              </w:rPr>
              <w:t>Не вимагається чинним законодавством.</w:t>
            </w:r>
          </w:p>
        </w:tc>
      </w:tr>
      <w:tr w:rsidR="009938EB" w:rsidRPr="009938EB" w14:paraId="40DE4176"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7613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DA6B42"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4"/>
                <w:szCs w:val="24"/>
              </w:rPr>
            </w:pPr>
            <w:r w:rsidRPr="009938E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516D63"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4"/>
                <w:szCs w:val="24"/>
              </w:rPr>
            </w:pPr>
            <w:r w:rsidRPr="009938EB">
              <w:rPr>
                <w:rFonts w:ascii="Times New Roman" w:hAnsi="Times New Roman"/>
                <w:color w:val="000000"/>
                <w:sz w:val="20"/>
                <w:szCs w:val="20"/>
                <w:lang w:val="en-US"/>
              </w:rPr>
              <w:t>Не вимагається чинним законодавством.</w:t>
            </w:r>
          </w:p>
        </w:tc>
      </w:tr>
      <w:tr w:rsidR="009938EB" w:rsidRPr="009938EB" w14:paraId="4C462EB7"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2252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D94356"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4"/>
                <w:szCs w:val="24"/>
              </w:rPr>
            </w:pPr>
            <w:r w:rsidRPr="009938EB">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F8E3C1"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4"/>
                <w:szCs w:val="24"/>
              </w:rPr>
            </w:pPr>
            <w:r w:rsidRPr="009938EB">
              <w:rPr>
                <w:rFonts w:ascii="Times New Roman" w:hAnsi="Times New Roman"/>
                <w:color w:val="000000"/>
                <w:sz w:val="20"/>
                <w:szCs w:val="20"/>
                <w:lang w:val="en-US"/>
              </w:rPr>
              <w:t>Стратегія не розробляється.</w:t>
            </w:r>
          </w:p>
        </w:tc>
      </w:tr>
      <w:tr w:rsidR="009938EB" w:rsidRPr="009938EB" w14:paraId="3871480C"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B126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Виконавчий орган інформує голову Наглядової </w:t>
            </w:r>
            <w:r w:rsidRPr="009938EB">
              <w:rPr>
                <w:rFonts w:ascii="Times New Roman" w:hAnsi="Times New Roman"/>
                <w:b/>
                <w:color w:val="000000"/>
                <w:sz w:val="20"/>
                <w:szCs w:val="20"/>
              </w:rPr>
              <w:lastRenderedPageBreak/>
              <w:t>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7D3155"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4"/>
                <w:szCs w:val="24"/>
              </w:rPr>
            </w:pPr>
            <w:r w:rsidRPr="009938EB">
              <w:rPr>
                <w:rFonts w:ascii="Times New Roman" w:hAnsi="Times New Roman"/>
                <w:color w:val="000000"/>
                <w:sz w:val="20"/>
                <w:szCs w:val="20"/>
                <w:lang w:val="en-US"/>
              </w:rPr>
              <w:lastRenderedPageBreak/>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DA9420"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4"/>
                <w:szCs w:val="24"/>
              </w:rPr>
            </w:pPr>
            <w:r w:rsidRPr="009938EB">
              <w:rPr>
                <w:rFonts w:ascii="Times New Roman" w:hAnsi="Times New Roman"/>
                <w:color w:val="000000"/>
                <w:sz w:val="20"/>
                <w:szCs w:val="20"/>
                <w:lang w:val="en-US"/>
              </w:rPr>
              <w:t xml:space="preserve">Така комунікація побудована на практиці </w:t>
            </w:r>
            <w:r w:rsidRPr="009938EB">
              <w:rPr>
                <w:rFonts w:ascii="Times New Roman" w:hAnsi="Times New Roman"/>
                <w:color w:val="000000"/>
                <w:sz w:val="20"/>
                <w:szCs w:val="20"/>
                <w:lang w:val="en-US"/>
              </w:rPr>
              <w:lastRenderedPageBreak/>
              <w:t>ведення бізнесу.</w:t>
            </w:r>
          </w:p>
        </w:tc>
      </w:tr>
    </w:tbl>
    <w:p w14:paraId="6CE5C594" w14:textId="77777777" w:rsidR="009938EB" w:rsidRPr="009938EB" w:rsidRDefault="009938EB" w:rsidP="009938EB"/>
    <w:tbl>
      <w:tblPr>
        <w:tblW w:w="5000" w:type="pct"/>
        <w:tblCellMar>
          <w:left w:w="0" w:type="dxa"/>
          <w:right w:w="0" w:type="dxa"/>
        </w:tblCellMar>
        <w:tblLook w:val="0000" w:firstRow="0" w:lastRow="0" w:firstColumn="0" w:lastColumn="0" w:noHBand="0" w:noVBand="0"/>
      </w:tblPr>
      <w:tblGrid>
        <w:gridCol w:w="4502"/>
        <w:gridCol w:w="1585"/>
        <w:gridCol w:w="3825"/>
      </w:tblGrid>
      <w:tr w:rsidR="009938EB" w:rsidRPr="009938EB" w14:paraId="58B19481"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BE69E5"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38EB">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14:paraId="24F1674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38EB">
              <w:rPr>
                <w:rFonts w:ascii="Times New Roman" w:hAnsi="Times New Roman"/>
                <w:b/>
                <w:bCs/>
                <w:color w:val="000000"/>
              </w:rPr>
              <w:t>Відповідність практики</w:t>
            </w:r>
          </w:p>
          <w:p w14:paraId="5C132C90"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38E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6A16521"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38EB">
              <w:rPr>
                <w:rFonts w:ascii="Times New Roman" w:hAnsi="Times New Roman"/>
                <w:b/>
                <w:bCs/>
                <w:color w:val="000000"/>
                <w:spacing w:val="-2"/>
              </w:rPr>
              <w:t xml:space="preserve">Опис наявної практики/ </w:t>
            </w:r>
            <w:r w:rsidRPr="009938EB">
              <w:rPr>
                <w:rFonts w:ascii="Times New Roman" w:hAnsi="Times New Roman"/>
                <w:b/>
                <w:bCs/>
                <w:color w:val="000000"/>
                <w:spacing w:val="-2"/>
              </w:rPr>
              <w:br/>
              <w:t>обґрунтування відхилення</w:t>
            </w:r>
          </w:p>
        </w:tc>
      </w:tr>
      <w:tr w:rsidR="009938EB" w:rsidRPr="009938EB" w14:paraId="057E5C62"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AF9D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6EC8C6"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194BD1"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н/а (не актуально)</w:t>
            </w:r>
          </w:p>
        </w:tc>
      </w:tr>
      <w:tr w:rsidR="009938EB" w:rsidRPr="009938EB" w14:paraId="1B5CCDDE"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ACBB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55A9C2"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5E4A7F"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н/а</w:t>
            </w:r>
          </w:p>
        </w:tc>
      </w:tr>
      <w:tr w:rsidR="009938EB" w:rsidRPr="009938EB" w14:paraId="246540B6"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28E7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31779A"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C62424"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н/а</w:t>
            </w:r>
          </w:p>
        </w:tc>
      </w:tr>
      <w:tr w:rsidR="009938EB" w:rsidRPr="009938EB" w14:paraId="2B9D1EF7"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05278"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18A2F3"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3050EA"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н/а</w:t>
            </w:r>
          </w:p>
        </w:tc>
      </w:tr>
      <w:tr w:rsidR="009938EB" w:rsidRPr="009938EB" w14:paraId="022C38FF"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9AA3E"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C4F56B"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081576"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н/а</w:t>
            </w:r>
          </w:p>
        </w:tc>
      </w:tr>
      <w:tr w:rsidR="009938EB" w:rsidRPr="009938EB" w14:paraId="7FE84609"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33C0A"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734EB0"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9E7480"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н/а</w:t>
            </w:r>
          </w:p>
        </w:tc>
      </w:tr>
      <w:tr w:rsidR="009938EB" w:rsidRPr="009938EB" w14:paraId="24DE7C2F"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3CAE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1C78C2"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5166B8"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н/а</w:t>
            </w:r>
          </w:p>
        </w:tc>
      </w:tr>
    </w:tbl>
    <w:p w14:paraId="064EDAAA" w14:textId="77777777" w:rsidR="009938EB" w:rsidRPr="009938EB" w:rsidRDefault="009938EB" w:rsidP="009938EB"/>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938EB" w:rsidRPr="009938EB" w14:paraId="295C4E05"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089D6A"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38EB">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148BEAF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38EB">
              <w:rPr>
                <w:rFonts w:ascii="Times New Roman" w:hAnsi="Times New Roman"/>
                <w:b/>
                <w:bCs/>
                <w:color w:val="000000"/>
              </w:rPr>
              <w:t>Відповідність практики</w:t>
            </w:r>
          </w:p>
          <w:p w14:paraId="56C1B828"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38E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0C2B9BC"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38EB">
              <w:rPr>
                <w:rFonts w:ascii="Times New Roman" w:hAnsi="Times New Roman"/>
                <w:b/>
                <w:bCs/>
                <w:color w:val="000000"/>
                <w:spacing w:val="-2"/>
              </w:rPr>
              <w:t xml:space="preserve">Опис наявної практики/ </w:t>
            </w:r>
            <w:r w:rsidRPr="009938EB">
              <w:rPr>
                <w:rFonts w:ascii="Times New Roman" w:hAnsi="Times New Roman"/>
                <w:b/>
                <w:bCs/>
                <w:color w:val="000000"/>
                <w:spacing w:val="-2"/>
              </w:rPr>
              <w:br/>
              <w:t>обґрунтування відхилення</w:t>
            </w:r>
          </w:p>
        </w:tc>
      </w:tr>
      <w:tr w:rsidR="009938EB" w:rsidRPr="009938EB" w14:paraId="6B7D6596"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9DEC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550ECD"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25AE61"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449FAC42" w14:textId="77777777" w:rsidR="009938EB" w:rsidRPr="009938EB" w:rsidRDefault="009938EB" w:rsidP="009938EB">
            <w:pPr>
              <w:rPr>
                <w:rFonts w:ascii="Times New Roman" w:hAnsi="Times New Roman"/>
                <w:sz w:val="20"/>
                <w:szCs w:val="20"/>
                <w:lang w:val="en-US"/>
              </w:rPr>
            </w:pPr>
          </w:p>
          <w:p w14:paraId="3CA044D5" w14:textId="77777777" w:rsidR="009938EB" w:rsidRPr="009938EB" w:rsidRDefault="009938EB" w:rsidP="009938EB">
            <w:pPr>
              <w:rPr>
                <w:rFonts w:ascii="Times New Roman" w:hAnsi="Times New Roman"/>
                <w:sz w:val="20"/>
                <w:szCs w:val="20"/>
                <w:lang w:val="en-US"/>
              </w:rPr>
            </w:pPr>
          </w:p>
        </w:tc>
      </w:tr>
      <w:tr w:rsidR="009938EB" w:rsidRPr="009938EB" w14:paraId="17ED62BE"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F0CE6"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8EB27E"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624492"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9938EB" w:rsidRPr="009938EB" w14:paraId="63A0119C"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F1D45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6CB63F"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986D26"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0ED08077" w14:textId="77777777" w:rsidR="009938EB" w:rsidRPr="009938EB" w:rsidRDefault="009938EB" w:rsidP="009938EB"/>
    <w:tbl>
      <w:tblPr>
        <w:tblW w:w="5000" w:type="pct"/>
        <w:tblCellMar>
          <w:left w:w="0" w:type="dxa"/>
          <w:right w:w="0" w:type="dxa"/>
        </w:tblCellMar>
        <w:tblLook w:val="0000" w:firstRow="0" w:lastRow="0" w:firstColumn="0" w:lastColumn="0" w:noHBand="0" w:noVBand="0"/>
      </w:tblPr>
      <w:tblGrid>
        <w:gridCol w:w="4476"/>
        <w:gridCol w:w="1584"/>
        <w:gridCol w:w="3852"/>
      </w:tblGrid>
      <w:tr w:rsidR="009938EB" w:rsidRPr="009938EB" w14:paraId="1DFD0DD2"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22405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938EB">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240A19C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38EB">
              <w:rPr>
                <w:rFonts w:ascii="Times New Roman" w:hAnsi="Times New Roman"/>
                <w:b/>
                <w:bCs/>
                <w:color w:val="000000"/>
              </w:rPr>
              <w:t>Відповідність практики</w:t>
            </w:r>
          </w:p>
          <w:p w14:paraId="328AA8AD"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38E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C75CB18"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38EB">
              <w:rPr>
                <w:rFonts w:ascii="Times New Roman" w:hAnsi="Times New Roman"/>
                <w:b/>
                <w:bCs/>
                <w:color w:val="000000"/>
                <w:spacing w:val="-2"/>
              </w:rPr>
              <w:t xml:space="preserve">Опис наявної практики/ </w:t>
            </w:r>
            <w:r w:rsidRPr="009938EB">
              <w:rPr>
                <w:rFonts w:ascii="Times New Roman" w:hAnsi="Times New Roman"/>
                <w:b/>
                <w:bCs/>
                <w:color w:val="000000"/>
                <w:spacing w:val="-2"/>
              </w:rPr>
              <w:br/>
              <w:t>обґрунтування відхилення</w:t>
            </w:r>
          </w:p>
        </w:tc>
      </w:tr>
      <w:tr w:rsidR="009938EB" w:rsidRPr="009938EB" w14:paraId="2F72058A"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7EA5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В особі затверджена та оприлюднена політика </w:t>
            </w:r>
            <w:r w:rsidRPr="009938EB">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B4BB4F"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827AAD"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Розкриття інформації здійснюється згідно чинного законодавства.</w:t>
            </w:r>
          </w:p>
          <w:p w14:paraId="02A90270" w14:textId="77777777" w:rsidR="009938EB" w:rsidRPr="009938EB" w:rsidRDefault="009938EB" w:rsidP="009938EB">
            <w:pPr>
              <w:rPr>
                <w:rFonts w:ascii="Times New Roman" w:hAnsi="Times New Roman"/>
                <w:sz w:val="20"/>
                <w:szCs w:val="20"/>
                <w:lang w:val="en-US"/>
              </w:rPr>
            </w:pPr>
          </w:p>
          <w:p w14:paraId="28CF3005" w14:textId="77777777" w:rsidR="009938EB" w:rsidRPr="009938EB" w:rsidRDefault="009938EB" w:rsidP="009938EB">
            <w:pPr>
              <w:rPr>
                <w:rFonts w:ascii="Times New Roman" w:hAnsi="Times New Roman"/>
                <w:sz w:val="20"/>
                <w:szCs w:val="20"/>
                <w:lang w:val="en-US"/>
              </w:rPr>
            </w:pPr>
          </w:p>
        </w:tc>
      </w:tr>
      <w:tr w:rsidR="009938EB" w:rsidRPr="009938EB" w14:paraId="0F46B1D0"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B41D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9938EB">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9938EB">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28E218"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766D2A"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За підготовку фінансових звітів відповідає керівник.</w:t>
            </w:r>
          </w:p>
        </w:tc>
      </w:tr>
      <w:tr w:rsidR="009938EB" w:rsidRPr="009938EB" w14:paraId="78279797"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02BF7"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436D6F"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CA18D6"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https://un22.pat.ua/documents/informaciya-dlya-akcioneriv-ta-steikholderiv</w:t>
            </w:r>
          </w:p>
        </w:tc>
      </w:tr>
    </w:tbl>
    <w:p w14:paraId="21EF717F" w14:textId="77777777" w:rsidR="009938EB" w:rsidRPr="009938EB" w:rsidRDefault="009938EB" w:rsidP="009938EB"/>
    <w:tbl>
      <w:tblPr>
        <w:tblW w:w="5000" w:type="pct"/>
        <w:tblCellMar>
          <w:left w:w="0" w:type="dxa"/>
          <w:right w:w="0" w:type="dxa"/>
        </w:tblCellMar>
        <w:tblLook w:val="0000" w:firstRow="0" w:lastRow="0" w:firstColumn="0" w:lastColumn="0" w:noHBand="0" w:noVBand="0"/>
      </w:tblPr>
      <w:tblGrid>
        <w:gridCol w:w="4502"/>
        <w:gridCol w:w="1585"/>
        <w:gridCol w:w="3825"/>
      </w:tblGrid>
      <w:tr w:rsidR="009938EB" w:rsidRPr="009938EB" w14:paraId="70E18FB1"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A5E59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938EB">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7B64B10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38EB">
              <w:rPr>
                <w:rFonts w:ascii="Times New Roman" w:hAnsi="Times New Roman"/>
                <w:b/>
                <w:bCs/>
                <w:color w:val="000000"/>
              </w:rPr>
              <w:t>Відповідність практики</w:t>
            </w:r>
          </w:p>
          <w:p w14:paraId="60E96DEE"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38E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62B296F"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38EB">
              <w:rPr>
                <w:rFonts w:ascii="Times New Roman" w:hAnsi="Times New Roman"/>
                <w:b/>
                <w:bCs/>
                <w:color w:val="000000"/>
                <w:spacing w:val="-2"/>
              </w:rPr>
              <w:t xml:space="preserve">Опис наявної практики/ </w:t>
            </w:r>
            <w:r w:rsidRPr="009938EB">
              <w:rPr>
                <w:rFonts w:ascii="Times New Roman" w:hAnsi="Times New Roman"/>
                <w:b/>
                <w:bCs/>
                <w:color w:val="000000"/>
                <w:spacing w:val="-2"/>
              </w:rPr>
              <w:br/>
              <w:t>обґрунтування відхилення</w:t>
            </w:r>
          </w:p>
        </w:tc>
      </w:tr>
      <w:tr w:rsidR="009938EB" w:rsidRPr="009938EB" w14:paraId="231D6207"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2699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AAB707"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3C5F36"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07CC8073"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65DFE"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Рада (невиконавчі директори ради директорів) </w:t>
            </w:r>
            <w:r w:rsidRPr="009938EB">
              <w:rPr>
                <w:rFonts w:ascii="Times New Roman" w:hAnsi="Times New Roman"/>
                <w:b/>
                <w:color w:val="000000"/>
                <w:sz w:val="20"/>
                <w:szCs w:val="24"/>
              </w:rPr>
              <w:br/>
              <w:t xml:space="preserve">має механізми внутрішнього контролю особи, </w:t>
            </w:r>
            <w:r w:rsidRPr="009938EB">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909CA2"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D5D801"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За необхідності відповідно до компетенції.</w:t>
            </w:r>
          </w:p>
        </w:tc>
      </w:tr>
      <w:tr w:rsidR="009938EB" w:rsidRPr="009938EB" w14:paraId="1C3BE7E5"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86656"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2AD1AC"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BAAAEC"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764EA9A0"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BEC98"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В особі затверджено політику з питань </w:t>
            </w:r>
            <w:r w:rsidRPr="009938EB">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F06A19"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23039E"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9938EB" w:rsidRPr="009938EB" w14:paraId="425ABD84"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E482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B3B34C"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F2595A"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В особі не затверджено декларацію схильності до ризиків.</w:t>
            </w:r>
          </w:p>
        </w:tc>
      </w:tr>
      <w:tr w:rsidR="009938EB" w:rsidRPr="009938EB" w14:paraId="0BC8611C"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55968"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E3A632"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6BCDF0"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3A84AD10"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2186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lastRenderedPageBreak/>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AE3DB1"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81A430"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3AAAB48F"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020A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222281"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92754D"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1D4B02E1"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DA485"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В особі затверджено та оприлюднено політику </w:t>
            </w:r>
            <w:r w:rsidRPr="009938EB">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FD6299"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BC7116"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3894C98E"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BA39D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В особі затверджено та оприлюднено політику </w:t>
            </w:r>
            <w:r w:rsidRPr="009938EB">
              <w:rPr>
                <w:rFonts w:ascii="Times New Roman" w:hAnsi="Times New Roman"/>
                <w:b/>
                <w:color w:val="000000"/>
                <w:sz w:val="20"/>
                <w:szCs w:val="24"/>
              </w:rPr>
              <w:br/>
              <w:t>щодо конфлікту інтересів, яка покриває такі питання:</w:t>
            </w:r>
          </w:p>
          <w:p w14:paraId="4048FD17"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a) конфлікту інтересів, запобігання і управління конфліктом інтересів;</w:t>
            </w:r>
          </w:p>
          <w:p w14:paraId="4B221FF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б) правочинів із заінтересованістю;</w:t>
            </w:r>
          </w:p>
          <w:p w14:paraId="7732156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в) інсайдерської торгівлі; та</w:t>
            </w:r>
          </w:p>
          <w:p w14:paraId="576D2C1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40AC59"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2084D5"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bl>
    <w:p w14:paraId="3F050ED3" w14:textId="77777777" w:rsidR="009938EB" w:rsidRPr="009938EB" w:rsidRDefault="009938EB" w:rsidP="009938EB"/>
    <w:tbl>
      <w:tblPr>
        <w:tblW w:w="5000" w:type="pct"/>
        <w:tblCellMar>
          <w:left w:w="0" w:type="dxa"/>
          <w:right w:w="0" w:type="dxa"/>
        </w:tblCellMar>
        <w:tblLook w:val="0000" w:firstRow="0" w:lastRow="0" w:firstColumn="0" w:lastColumn="0" w:noHBand="0" w:noVBand="0"/>
      </w:tblPr>
      <w:tblGrid>
        <w:gridCol w:w="4501"/>
        <w:gridCol w:w="1585"/>
        <w:gridCol w:w="3826"/>
      </w:tblGrid>
      <w:tr w:rsidR="009938EB" w:rsidRPr="009938EB" w14:paraId="12AE3481"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655F8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38EB">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200DABE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38EB">
              <w:rPr>
                <w:rFonts w:ascii="Times New Roman" w:hAnsi="Times New Roman"/>
                <w:b/>
                <w:bCs/>
                <w:color w:val="000000"/>
              </w:rPr>
              <w:t>Відповідність практики</w:t>
            </w:r>
          </w:p>
          <w:p w14:paraId="4789C205"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38EB">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AE51DA0"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38EB">
              <w:rPr>
                <w:rFonts w:ascii="Times New Roman" w:hAnsi="Times New Roman"/>
                <w:b/>
                <w:bCs/>
                <w:color w:val="000000"/>
                <w:spacing w:val="-2"/>
              </w:rPr>
              <w:t xml:space="preserve">Опис наявної практики/ </w:t>
            </w:r>
            <w:r w:rsidRPr="009938EB">
              <w:rPr>
                <w:rFonts w:ascii="Times New Roman" w:hAnsi="Times New Roman"/>
                <w:b/>
                <w:bCs/>
                <w:color w:val="000000"/>
                <w:spacing w:val="-2"/>
              </w:rPr>
              <w:br/>
              <w:t>обґрунтування відхилення</w:t>
            </w:r>
          </w:p>
        </w:tc>
      </w:tr>
      <w:tr w:rsidR="009938EB" w:rsidRPr="009938EB" w14:paraId="4F2F4A18"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1073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В особі формалізована процедура </w:t>
            </w:r>
            <w:r w:rsidRPr="009938EB">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1F88D9"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D1D6EF"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230DE8F0"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A483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F078F6"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5D4431"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r w:rsidR="009938EB" w:rsidRPr="009938EB" w14:paraId="6036C9D3" w14:textId="77777777" w:rsidTr="0043236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E108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BE21D5" w14:textId="77777777" w:rsidR="009938EB" w:rsidRPr="009938EB" w:rsidRDefault="009938EB" w:rsidP="009938EB">
            <w:pPr>
              <w:jc w:val="center"/>
              <w:rPr>
                <w:rFonts w:ascii="Times New Roman" w:hAnsi="Times New Roman"/>
                <w:sz w:val="20"/>
                <w:szCs w:val="20"/>
                <w:lang w:val="en-US"/>
              </w:rPr>
            </w:pPr>
            <w:r w:rsidRPr="009938EB">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24A0B9" w14:textId="77777777" w:rsidR="009938EB" w:rsidRPr="009938EB" w:rsidRDefault="009938EB" w:rsidP="009938EB">
            <w:pPr>
              <w:rPr>
                <w:rFonts w:ascii="Times New Roman" w:hAnsi="Times New Roman"/>
                <w:sz w:val="20"/>
                <w:szCs w:val="20"/>
                <w:lang w:val="en-US"/>
              </w:rPr>
            </w:pPr>
            <w:r w:rsidRPr="009938EB">
              <w:rPr>
                <w:rFonts w:ascii="Times New Roman" w:hAnsi="Times New Roman"/>
                <w:sz w:val="20"/>
                <w:szCs w:val="20"/>
                <w:lang w:val="en-US"/>
              </w:rPr>
              <w:t>Не вимагається чинним законодавством.</w:t>
            </w:r>
          </w:p>
        </w:tc>
      </w:tr>
    </w:tbl>
    <w:p w14:paraId="30E97DB8" w14:textId="77777777" w:rsidR="009938EB" w:rsidRPr="009938EB" w:rsidRDefault="009938EB" w:rsidP="009938EB"/>
    <w:p w14:paraId="0425CD44"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938EB">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9938EB">
        <w:rPr>
          <w:rFonts w:ascii="Times New Roman" w:hAnsi="Times New Roman"/>
          <w:b/>
          <w:color w:val="000000"/>
          <w:sz w:val="24"/>
          <w:szCs w:val="24"/>
        </w:rPr>
        <w:br/>
        <w:t>прийнятих на таких зборах рішень</w:t>
      </w:r>
      <w:r w:rsidRPr="009938EB">
        <w:rPr>
          <w:rFonts w:ascii="Times New Roman" w:hAnsi="Times New Roman"/>
          <w:b/>
          <w:color w:val="000000"/>
          <w:sz w:val="24"/>
          <w:szCs w:val="24"/>
          <w:lang w:val="en-US"/>
        </w:rPr>
        <w:t xml:space="preserve"> :</w:t>
      </w:r>
      <w:r w:rsidRPr="009938EB">
        <w:rPr>
          <w:rFonts w:ascii="Times New Roman" w:hAnsi="Times New Roman"/>
          <w:b/>
          <w:color w:val="000000"/>
          <w:sz w:val="24"/>
          <w:szCs w:val="24"/>
        </w:rPr>
        <w:t xml:space="preserve"> </w:t>
      </w:r>
      <w:r w:rsidRPr="009938EB">
        <w:rPr>
          <w:rFonts w:ascii="Times New Roman" w:hAnsi="Times New Roman"/>
          <w:b/>
          <w:color w:val="000000"/>
          <w:sz w:val="24"/>
          <w:szCs w:val="24"/>
          <w:u w:val="single"/>
          <w:lang w:val="en-US"/>
        </w:rPr>
        <w:t>__1__</w:t>
      </w:r>
      <w:r w:rsidRPr="009938EB">
        <w:rPr>
          <w:rFonts w:ascii="Times New Roman" w:hAnsi="Times New Roman"/>
          <w:b/>
          <w:color w:val="000000"/>
          <w:sz w:val="24"/>
          <w:szCs w:val="24"/>
        </w:rPr>
        <w:t xml:space="preserve"> (</w:t>
      </w:r>
      <w:r w:rsidRPr="009938EB">
        <w:rPr>
          <w:rFonts w:ascii="Times New Roman" w:hAnsi="Times New Roman"/>
          <w:b/>
          <w:color w:val="000000"/>
          <w:sz w:val="24"/>
          <w:szCs w:val="24"/>
          <w:lang w:val="ru-RU"/>
        </w:rPr>
        <w:t xml:space="preserve"> </w:t>
      </w:r>
      <w:r w:rsidRPr="009938EB">
        <w:rPr>
          <w:rFonts w:ascii="Times New Roman" w:hAnsi="Times New Roman"/>
          <w:b/>
          <w:color w:val="000000"/>
          <w:sz w:val="24"/>
          <w:szCs w:val="24"/>
          <w:u w:val="single"/>
          <w:lang w:val="en-US"/>
        </w:rPr>
        <w:t>__1__</w:t>
      </w:r>
      <w:r w:rsidRPr="009938EB">
        <w:rPr>
          <w:rFonts w:ascii="Times New Roman" w:hAnsi="Times New Roman"/>
          <w:b/>
          <w:color w:val="000000"/>
          <w:sz w:val="24"/>
          <w:szCs w:val="24"/>
          <w:lang w:val="ru-RU"/>
        </w:rPr>
        <w:t xml:space="preserve"> </w:t>
      </w:r>
      <w:r w:rsidRPr="009938EB">
        <w:rPr>
          <w:rFonts w:ascii="Times New Roman" w:hAnsi="Times New Roman"/>
          <w:b/>
          <w:color w:val="000000"/>
          <w:sz w:val="24"/>
          <w:szCs w:val="24"/>
        </w:rPr>
        <w:t>)</w:t>
      </w:r>
    </w:p>
    <w:p w14:paraId="394051DE" w14:textId="77777777" w:rsidR="009938EB" w:rsidRPr="009938EB" w:rsidRDefault="009938EB" w:rsidP="009938EB">
      <w:pPr>
        <w:spacing w:after="0"/>
        <w:rPr>
          <w:rFonts w:ascii="Times New Roman" w:eastAsia="Calibri" w:hAnsi="Times New Roman"/>
          <w:lang w:eastAsia="en-US"/>
        </w:rPr>
      </w:pPr>
    </w:p>
    <w:tbl>
      <w:tblPr>
        <w:tblStyle w:val="11"/>
        <w:tblW w:w="4963" w:type="pct"/>
        <w:tblInd w:w="38" w:type="dxa"/>
        <w:tblLayout w:type="fixed"/>
        <w:tblLook w:val="04A0" w:firstRow="1" w:lastRow="0" w:firstColumn="1" w:lastColumn="0" w:noHBand="0" w:noVBand="1"/>
      </w:tblPr>
      <w:tblGrid>
        <w:gridCol w:w="1968"/>
        <w:gridCol w:w="7871"/>
      </w:tblGrid>
      <w:tr w:rsidR="009938EB" w:rsidRPr="009938EB" w14:paraId="4021AF08" w14:textId="77777777" w:rsidTr="00432366">
        <w:trPr>
          <w:trHeight w:val="360"/>
        </w:trPr>
        <w:tc>
          <w:tcPr>
            <w:tcW w:w="1000" w:type="pct"/>
            <w:vAlign w:val="center"/>
          </w:tcPr>
          <w:p w14:paraId="739172E8" w14:textId="77777777" w:rsidR="009938EB" w:rsidRPr="009938EB" w:rsidRDefault="009938EB" w:rsidP="009938EB">
            <w:pPr>
              <w:jc w:val="center"/>
              <w:rPr>
                <w:rFonts w:ascii="Times New Roman" w:eastAsia="Calibri" w:hAnsi="Times New Roman"/>
                <w:b/>
                <w:sz w:val="20"/>
                <w:lang w:eastAsia="en-US"/>
              </w:rPr>
            </w:pPr>
            <w:r w:rsidRPr="009938EB">
              <w:rPr>
                <w:rFonts w:ascii="Times New Roman" w:eastAsia="Calibri" w:hAnsi="Times New Roman"/>
                <w:b/>
                <w:sz w:val="20"/>
                <w:lang w:eastAsia="en-US"/>
              </w:rPr>
              <w:t>Дата проведення</w:t>
            </w:r>
          </w:p>
        </w:tc>
        <w:tc>
          <w:tcPr>
            <w:tcW w:w="4000" w:type="pct"/>
            <w:vAlign w:val="center"/>
          </w:tcPr>
          <w:p w14:paraId="2DF23681" w14:textId="77777777" w:rsidR="009938EB" w:rsidRPr="009938EB" w:rsidRDefault="009938EB" w:rsidP="009938EB">
            <w:pPr>
              <w:jc w:val="center"/>
              <w:rPr>
                <w:rFonts w:ascii="Times New Roman" w:eastAsia="Calibri" w:hAnsi="Times New Roman"/>
                <w:sz w:val="20"/>
                <w:lang w:eastAsia="en-US"/>
              </w:rPr>
            </w:pPr>
            <w:r w:rsidRPr="009938EB">
              <w:rPr>
                <w:rFonts w:ascii="Times New Roman" w:eastAsia="Calibri" w:hAnsi="Times New Roman"/>
                <w:sz w:val="20"/>
                <w:lang w:eastAsia="en-US"/>
              </w:rPr>
              <w:t>12.12.2022</w:t>
            </w:r>
          </w:p>
        </w:tc>
      </w:tr>
      <w:tr w:rsidR="009938EB" w:rsidRPr="009938EB" w14:paraId="1CA206A0" w14:textId="77777777" w:rsidTr="00432366">
        <w:trPr>
          <w:trHeight w:val="360"/>
        </w:trPr>
        <w:tc>
          <w:tcPr>
            <w:tcW w:w="1000" w:type="pct"/>
            <w:vAlign w:val="center"/>
          </w:tcPr>
          <w:p w14:paraId="67449A46" w14:textId="77777777" w:rsidR="009938EB" w:rsidRPr="009938EB" w:rsidRDefault="009938EB" w:rsidP="009938EB">
            <w:pPr>
              <w:jc w:val="center"/>
              <w:rPr>
                <w:rFonts w:ascii="Times New Roman" w:eastAsia="Calibri" w:hAnsi="Times New Roman"/>
                <w:b/>
                <w:sz w:val="20"/>
                <w:lang w:eastAsia="en-US"/>
              </w:rPr>
            </w:pPr>
            <w:r w:rsidRPr="009938EB">
              <w:rPr>
                <w:rFonts w:ascii="Times New Roman" w:eastAsia="Calibri" w:hAnsi="Times New Roman"/>
                <w:b/>
                <w:sz w:val="20"/>
                <w:lang w:eastAsia="en-US"/>
              </w:rPr>
              <w:t>Спосіб проведення</w:t>
            </w:r>
          </w:p>
        </w:tc>
        <w:tc>
          <w:tcPr>
            <w:tcW w:w="4000" w:type="pct"/>
            <w:vAlign w:val="center"/>
          </w:tcPr>
          <w:p w14:paraId="4DDF5D80"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ab/>
              <w:t>очне голосування</w:t>
            </w:r>
          </w:p>
          <w:p w14:paraId="0D12CAD3"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w:t>
            </w:r>
          </w:p>
          <w:p w14:paraId="24FBB388"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ab/>
              <w:t>електронне голосування</w:t>
            </w:r>
          </w:p>
          <w:p w14:paraId="672328B1"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w:t>
            </w:r>
          </w:p>
          <w:p w14:paraId="4ADD08A9"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X</w:t>
            </w:r>
            <w:r w:rsidRPr="009938EB">
              <w:rPr>
                <w:rFonts w:ascii="Times New Roman" w:eastAsia="Calibri" w:hAnsi="Times New Roman"/>
                <w:sz w:val="20"/>
                <w:lang w:eastAsia="en-US"/>
              </w:rPr>
              <w:tab/>
              <w:t>опитування (дистанційно)</w:t>
            </w:r>
          </w:p>
        </w:tc>
      </w:tr>
      <w:tr w:rsidR="009938EB" w:rsidRPr="009938EB" w14:paraId="53416E3B" w14:textId="77777777" w:rsidTr="00432366">
        <w:trPr>
          <w:trHeight w:val="360"/>
        </w:trPr>
        <w:tc>
          <w:tcPr>
            <w:tcW w:w="1000" w:type="pct"/>
            <w:vAlign w:val="center"/>
          </w:tcPr>
          <w:p w14:paraId="0EE4E9B1" w14:textId="77777777" w:rsidR="009938EB" w:rsidRPr="009938EB" w:rsidRDefault="009938EB" w:rsidP="009938EB">
            <w:pPr>
              <w:jc w:val="center"/>
              <w:rPr>
                <w:rFonts w:ascii="Times New Roman" w:eastAsia="Calibri" w:hAnsi="Times New Roman"/>
                <w:b/>
                <w:sz w:val="20"/>
                <w:lang w:eastAsia="en-US"/>
              </w:rPr>
            </w:pPr>
            <w:r w:rsidRPr="009938EB">
              <w:rPr>
                <w:rFonts w:ascii="Times New Roman" w:eastAsia="Calibri" w:hAnsi="Times New Roman"/>
                <w:b/>
                <w:sz w:val="20"/>
                <w:lang w:eastAsia="en-US"/>
              </w:rPr>
              <w:t>Суб'єкт скликання</w:t>
            </w:r>
          </w:p>
        </w:tc>
        <w:tc>
          <w:tcPr>
            <w:tcW w:w="4000" w:type="pct"/>
            <w:vAlign w:val="center"/>
          </w:tcPr>
          <w:p w14:paraId="7EE5DC4D" w14:textId="77777777" w:rsidR="009938EB" w:rsidRPr="009938EB" w:rsidRDefault="009938EB" w:rsidP="009938EB">
            <w:pPr>
              <w:jc w:val="center"/>
              <w:rPr>
                <w:rFonts w:ascii="Times New Roman" w:eastAsia="Calibri" w:hAnsi="Times New Roman"/>
                <w:sz w:val="20"/>
                <w:lang w:eastAsia="en-US"/>
              </w:rPr>
            </w:pPr>
            <w:r w:rsidRPr="009938EB">
              <w:rPr>
                <w:rFonts w:ascii="Times New Roman" w:eastAsia="Calibri" w:hAnsi="Times New Roman"/>
                <w:sz w:val="20"/>
                <w:lang w:eastAsia="en-US"/>
              </w:rPr>
              <w:t>Наглядова рада</w:t>
            </w:r>
          </w:p>
        </w:tc>
      </w:tr>
      <w:tr w:rsidR="009938EB" w:rsidRPr="009938EB" w14:paraId="6BE796AA" w14:textId="77777777" w:rsidTr="00432366">
        <w:trPr>
          <w:trHeight w:val="360"/>
        </w:trPr>
        <w:tc>
          <w:tcPr>
            <w:tcW w:w="5000" w:type="pct"/>
            <w:gridSpan w:val="2"/>
            <w:vAlign w:val="center"/>
          </w:tcPr>
          <w:p w14:paraId="102EBBCE"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b/>
                <w:sz w:val="20"/>
                <w:lang w:eastAsia="en-US"/>
              </w:rPr>
              <w:t>Питання порядку денного та прийняті рішення :</w:t>
            </w:r>
          </w:p>
        </w:tc>
      </w:tr>
      <w:tr w:rsidR="009938EB" w:rsidRPr="009938EB" w14:paraId="7EA8B26B" w14:textId="77777777" w:rsidTr="00432366">
        <w:trPr>
          <w:trHeight w:val="360"/>
        </w:trPr>
        <w:tc>
          <w:tcPr>
            <w:tcW w:w="5000" w:type="pct"/>
            <w:gridSpan w:val="2"/>
          </w:tcPr>
          <w:p w14:paraId="2E8BE6E1"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Питання, що розглядалися на Загальних зборах, та прийняті на них рішення:</w:t>
            </w:r>
          </w:p>
          <w:p w14:paraId="4825079A"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 xml:space="preserve">Питання 1. Звіт Генерального директора про підсумки фінансово-господарської діяльності Товариства за 2021 рік, прийняття рішення за наслідками розгляду звіту Генерального директора. </w:t>
            </w:r>
          </w:p>
          <w:p w14:paraId="4FA16BD2"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Прийняте рішення: Затвердити звіт Генерального директора Товариства за 2021 рік.</w:t>
            </w:r>
          </w:p>
          <w:p w14:paraId="7EB23F10"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 xml:space="preserve">Питання 2. Звіт Наглядової ради за 2021 рік, прийняття рішення за наслідками розгляду звіту Наглядової ради. </w:t>
            </w:r>
          </w:p>
          <w:p w14:paraId="172A389C"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Прийняте рішення: Затвердити звіт Наглядової ради Товариства за 2021 рік.</w:t>
            </w:r>
          </w:p>
          <w:p w14:paraId="49CA6C72"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 xml:space="preserve">Питання 3. Звіт Ревізійної комісії за 2021 рік, прийняття рішення за наслідками розгляду звіту Ревізійної комісії, затвердження висновку Ревізійної комісії за 2021 рік. </w:t>
            </w:r>
          </w:p>
          <w:p w14:paraId="75AF3EF5"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lastRenderedPageBreak/>
              <w:t>Прийняте рішення: Затвердити звіт та висновок Ревізійної комісії Товариства за 2021 рік.</w:t>
            </w:r>
          </w:p>
          <w:p w14:paraId="5F0F2C45"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 xml:space="preserve">Питання 4. Затвердження річного звіту Товариства за 2021 рік. </w:t>
            </w:r>
          </w:p>
          <w:p w14:paraId="6422493A"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Прийняте рішення: Затвердити річний звіт (річну фінансову звітність) Товариства за 2021 рік.</w:t>
            </w:r>
          </w:p>
          <w:p w14:paraId="12602112"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 xml:space="preserve">Питання 5. Затвердження порядку розподілу прибутку Товариства за 2021 рік. </w:t>
            </w:r>
          </w:p>
          <w:p w14:paraId="0CE171B4"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Прийняте рішення: Отриманий Товариством прибуток за 2021 рік у розмірі 0,0012 грн. залишити нерозподіленим.</w:t>
            </w:r>
          </w:p>
          <w:p w14:paraId="3FD3C8C7"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Питання 6. Попереднє надання згоди на вчинення значних правочинів, які можуть вчинятися Товариством протягом одного року з дати прийняття такого рішення.</w:t>
            </w:r>
          </w:p>
          <w:p w14:paraId="3ACA5196"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sz w:val="20"/>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tc>
      </w:tr>
      <w:tr w:rsidR="009938EB" w:rsidRPr="009938EB" w14:paraId="0DBEC973" w14:textId="77777777" w:rsidTr="00432366">
        <w:trPr>
          <w:trHeight w:val="360"/>
        </w:trPr>
        <w:tc>
          <w:tcPr>
            <w:tcW w:w="5000" w:type="pct"/>
            <w:gridSpan w:val="2"/>
          </w:tcPr>
          <w:p w14:paraId="28D1A54A" w14:textId="77777777" w:rsidR="009938EB" w:rsidRPr="009938EB" w:rsidRDefault="009938EB" w:rsidP="009938EB">
            <w:pPr>
              <w:rPr>
                <w:rFonts w:ascii="Times New Roman" w:eastAsia="Calibri" w:hAnsi="Times New Roman"/>
                <w:sz w:val="20"/>
                <w:lang w:eastAsia="en-US"/>
              </w:rPr>
            </w:pPr>
            <w:r w:rsidRPr="009938EB">
              <w:rPr>
                <w:rFonts w:ascii="Times New Roman" w:eastAsia="Calibri" w:hAnsi="Times New Roman"/>
                <w:b/>
                <w:sz w:val="20"/>
                <w:lang w:eastAsia="en-US"/>
              </w:rPr>
              <w:lastRenderedPageBreak/>
              <w:t xml:space="preserve">URL-адреса протоколу загальних зборів:  </w:t>
            </w:r>
            <w:r w:rsidRPr="009938EB">
              <w:rPr>
                <w:rFonts w:ascii="Times New Roman" w:eastAsia="Calibri" w:hAnsi="Times New Roman"/>
                <w:sz w:val="20"/>
                <w:lang w:eastAsia="en-US"/>
              </w:rPr>
              <w:t>https://un22.pat.ua/documents/protokoli-zboriv</w:t>
            </w:r>
          </w:p>
        </w:tc>
      </w:tr>
    </w:tbl>
    <w:p w14:paraId="6B42F1C7" w14:textId="77777777" w:rsidR="009938EB" w:rsidRPr="009938EB" w:rsidRDefault="009938EB" w:rsidP="009938EB">
      <w:pPr>
        <w:spacing w:after="0"/>
        <w:rPr>
          <w:rFonts w:ascii="Times New Roman" w:eastAsia="Calibri" w:hAnsi="Times New Roman"/>
          <w:sz w:val="20"/>
          <w:lang w:eastAsia="en-US"/>
        </w:rPr>
      </w:pPr>
    </w:p>
    <w:p w14:paraId="0242578F" w14:textId="77777777" w:rsidR="009938EB" w:rsidRPr="009938EB" w:rsidRDefault="009938EB" w:rsidP="009938EB">
      <w:pPr>
        <w:spacing w:after="0"/>
        <w:rPr>
          <w:rFonts w:ascii="Times New Roman" w:eastAsia="Calibri" w:hAnsi="Times New Roman"/>
          <w:sz w:val="20"/>
          <w:lang w:eastAsia="en-US"/>
        </w:rPr>
      </w:pPr>
    </w:p>
    <w:p w14:paraId="4625AA98" w14:textId="77777777" w:rsidR="009938EB" w:rsidRPr="009938EB" w:rsidRDefault="009938EB" w:rsidP="009938EB">
      <w:pPr>
        <w:spacing w:after="0"/>
        <w:rPr>
          <w:rFonts w:ascii="Times New Roman" w:eastAsia="Calibri" w:hAnsi="Times New Roman"/>
          <w:sz w:val="20"/>
          <w:lang w:eastAsia="en-US"/>
        </w:rPr>
      </w:pPr>
    </w:p>
    <w:p w14:paraId="0DB809B1" w14:textId="77777777" w:rsidR="009938EB" w:rsidRDefault="009938EB">
      <w:pPr>
        <w:sectPr w:rsidR="009938EB" w:rsidSect="009938EB">
          <w:pgSz w:w="11906" w:h="16838"/>
          <w:pgMar w:top="363" w:right="567" w:bottom="363" w:left="1417" w:header="709" w:footer="709" w:gutter="0"/>
          <w:cols w:space="708"/>
          <w:docGrid w:linePitch="360"/>
        </w:sectPr>
      </w:pPr>
    </w:p>
    <w:p w14:paraId="68587BB4" w14:textId="77777777" w:rsidR="009938EB" w:rsidRPr="009938EB" w:rsidRDefault="009938EB" w:rsidP="009938E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938EB">
        <w:rPr>
          <w:rFonts w:ascii="Times New Roman" w:hAnsi="Times New Roman"/>
          <w:b/>
          <w:bCs/>
          <w:color w:val="000000"/>
          <w:sz w:val="24"/>
          <w:szCs w:val="24"/>
        </w:rPr>
        <w:lastRenderedPageBreak/>
        <w:t>Частина 4. Рада</w:t>
      </w:r>
    </w:p>
    <w:p w14:paraId="258E8F45" w14:textId="77777777" w:rsidR="009938EB" w:rsidRPr="009938EB" w:rsidRDefault="009938EB" w:rsidP="009938E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938EB">
        <w:rPr>
          <w:rFonts w:ascii="Times New Roman" w:hAnsi="Times New Roman"/>
          <w:i/>
          <w:iCs/>
          <w:color w:val="000000"/>
          <w:sz w:val="24"/>
          <w:szCs w:val="24"/>
        </w:rPr>
        <w:t>Таблиця 1.</w:t>
      </w:r>
    </w:p>
    <w:p w14:paraId="691B0C9A" w14:textId="77777777" w:rsidR="009938EB" w:rsidRPr="009938EB" w:rsidRDefault="009938EB" w:rsidP="009938E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9938EB">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9938EB" w:rsidRPr="009938EB" w14:paraId="7DF899F0" w14:textId="77777777" w:rsidTr="00432366">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BF552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36209"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44C01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89535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4F4AE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Голова / член комітету ради</w:t>
            </w:r>
          </w:p>
        </w:tc>
      </w:tr>
      <w:tr w:rsidR="009938EB" w:rsidRPr="009938EB" w14:paraId="63345A11" w14:textId="77777777" w:rsidTr="00432366">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4536844C"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577E380A"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2038CF12"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3E6CAD8C"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4A9CB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69FB0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D1303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rPr>
              <w:t>Комітет 3</w:t>
            </w:r>
          </w:p>
        </w:tc>
      </w:tr>
      <w:tr w:rsidR="009938EB" w:rsidRPr="009938EB" w14:paraId="0CDB2B25" w14:textId="77777777" w:rsidTr="0043236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A702A12"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b/>
                <w:sz w:val="20"/>
                <w:szCs w:val="20"/>
                <w:lang w:val="en-US"/>
              </w:rPr>
            </w:pPr>
            <w:r w:rsidRPr="009938E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6C0AE3F4"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78D80BA9"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134454B3"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938E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7205B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51D0D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C49029"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38EB">
              <w:rPr>
                <w:rFonts w:ascii="Times New Roman" w:hAnsi="Times New Roman"/>
                <w:b/>
                <w:color w:val="000000"/>
                <w:sz w:val="20"/>
                <w:szCs w:val="20"/>
                <w:lang w:val="en-US"/>
              </w:rPr>
              <w:t>7</w:t>
            </w:r>
          </w:p>
        </w:tc>
      </w:tr>
      <w:tr w:rsidR="009938EB" w:rsidRPr="009938EB" w14:paraId="3BD48320" w14:textId="77777777" w:rsidTr="0043236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F12F166"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lang w:val="en-US"/>
              </w:rPr>
            </w:pPr>
            <w:r w:rsidRPr="009938EB">
              <w:rPr>
                <w:rFonts w:ascii="Times New Roman" w:hAnsi="Times New Roman"/>
                <w:sz w:val="20"/>
                <w:szCs w:val="20"/>
                <w:lang w:val="en-US"/>
              </w:rPr>
              <w:t>Трандаш Мирослава Дмитрівна,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24C3B06C"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253D4F6"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51D9DE8"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9938E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FC47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62063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9644A6"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938EB" w:rsidRPr="009938EB" w14:paraId="39338042" w14:textId="77777777" w:rsidTr="0043236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2B72EE6"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lang w:val="en-US"/>
              </w:rPr>
            </w:pPr>
            <w:r w:rsidRPr="009938EB">
              <w:rPr>
                <w:rFonts w:ascii="Times New Roman" w:hAnsi="Times New Roman"/>
                <w:sz w:val="20"/>
                <w:szCs w:val="20"/>
                <w:lang w:val="en-US"/>
              </w:rPr>
              <w:t>Назарук Ольга Владиславівна,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288F2A50"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757031A"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001EAD3A"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E8471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FB051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FD24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938EB" w:rsidRPr="009938EB" w14:paraId="5EA84516" w14:textId="77777777" w:rsidTr="0043236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7CC24DE"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lang w:val="en-US"/>
              </w:rPr>
            </w:pPr>
            <w:r w:rsidRPr="009938EB">
              <w:rPr>
                <w:rFonts w:ascii="Times New Roman" w:hAnsi="Times New Roman"/>
                <w:sz w:val="20"/>
                <w:szCs w:val="20"/>
                <w:lang w:val="en-US"/>
              </w:rPr>
              <w:t>Золотухіна Яна Олександрівна,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3DAF17AA"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12BA563"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0274652A"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9B77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DFAF2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4F136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938EB" w:rsidRPr="009938EB" w14:paraId="6A04A70E" w14:textId="77777777" w:rsidTr="0043236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86F41C5"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lang w:val="en-US"/>
              </w:rPr>
            </w:pPr>
            <w:r w:rsidRPr="009938EB">
              <w:rPr>
                <w:rFonts w:ascii="Times New Roman" w:hAnsi="Times New Roman"/>
                <w:sz w:val="20"/>
                <w:szCs w:val="20"/>
                <w:lang w:val="en-US"/>
              </w:rPr>
              <w:t>Козуля Катерина Григоріївна,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5F3B082B"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6B53F25"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244735E"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A999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B40C4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47DD6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9938EB" w:rsidRPr="009938EB" w14:paraId="74BCE01E" w14:textId="77777777" w:rsidTr="0043236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F89B59A"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lang w:val="en-US"/>
              </w:rPr>
            </w:pPr>
            <w:r w:rsidRPr="009938EB">
              <w:rPr>
                <w:rFonts w:ascii="Times New Roman" w:hAnsi="Times New Roman"/>
                <w:sz w:val="20"/>
                <w:szCs w:val="20"/>
                <w:lang w:val="en-US"/>
              </w:rPr>
              <w:t>Рубанчук Наталія Сергіївна, 01.01.2022-31.12.2022</w:t>
            </w:r>
          </w:p>
        </w:tc>
        <w:tc>
          <w:tcPr>
            <w:tcW w:w="432" w:type="pct"/>
            <w:tcBorders>
              <w:top w:val="single" w:sz="4" w:space="0" w:color="000000"/>
              <w:left w:val="single" w:sz="4" w:space="0" w:color="000000"/>
              <w:bottom w:val="single" w:sz="4" w:space="0" w:color="000000"/>
              <w:right w:val="single" w:sz="4" w:space="0" w:color="000000"/>
            </w:tcBorders>
          </w:tcPr>
          <w:p w14:paraId="7108B5E6"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6373A67"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FC87961"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E550B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57159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E4EF4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0CEED0DE" w14:textId="77777777" w:rsidR="009938EB" w:rsidRPr="009938EB" w:rsidRDefault="009938EB" w:rsidP="009938EB"/>
    <w:p w14:paraId="05378587" w14:textId="77777777" w:rsidR="009938EB" w:rsidRDefault="009938EB">
      <w:pPr>
        <w:sectPr w:rsidR="009938EB" w:rsidSect="009938EB">
          <w:pgSz w:w="16838" w:h="11906" w:orient="landscape"/>
          <w:pgMar w:top="567" w:right="363" w:bottom="567" w:left="363" w:header="709" w:footer="709" w:gutter="0"/>
          <w:cols w:space="708"/>
          <w:docGrid w:linePitch="360"/>
        </w:sectPr>
      </w:pPr>
    </w:p>
    <w:p w14:paraId="3E0A38ED" w14:textId="77777777" w:rsidR="009938EB" w:rsidRPr="009938EB" w:rsidRDefault="009938EB" w:rsidP="009938E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938EB">
        <w:rPr>
          <w:rFonts w:ascii="Times New Roman" w:hAnsi="Times New Roman"/>
          <w:i/>
          <w:iCs/>
          <w:color w:val="000000"/>
          <w:sz w:val="24"/>
          <w:szCs w:val="24"/>
        </w:rPr>
        <w:lastRenderedPageBreak/>
        <w:t>Таблиця 2.</w:t>
      </w:r>
    </w:p>
    <w:p w14:paraId="2936AE5F" w14:textId="77777777" w:rsidR="009938EB" w:rsidRPr="009938EB" w:rsidRDefault="009938EB" w:rsidP="009938E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938EB">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938EB" w:rsidRPr="009938EB" w14:paraId="4A16A4CF" w14:textId="77777777" w:rsidTr="0043236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C36E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63CF5C"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sz w:val="20"/>
                <w:szCs w:val="20"/>
                <w:lang w:val="en-US"/>
              </w:rPr>
              <w:t>1</w:t>
            </w:r>
          </w:p>
        </w:tc>
      </w:tr>
      <w:tr w:rsidR="009938EB" w:rsidRPr="009938EB" w14:paraId="5FF07561" w14:textId="77777777" w:rsidTr="0043236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BD6F5E"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6655A5"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sz w:val="20"/>
                <w:szCs w:val="20"/>
                <w:lang w:val="en-US"/>
              </w:rPr>
              <w:t>1</w:t>
            </w:r>
          </w:p>
        </w:tc>
      </w:tr>
      <w:tr w:rsidR="009938EB" w:rsidRPr="009938EB" w14:paraId="4C564521" w14:textId="77777777" w:rsidTr="0043236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3ED4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433508" w14:textId="77777777" w:rsidR="009938EB" w:rsidRPr="009938EB" w:rsidRDefault="009938EB" w:rsidP="009938EB">
            <w:pPr>
              <w:widowControl w:val="0"/>
              <w:suppressAutoHyphens/>
              <w:autoSpaceDE w:val="0"/>
              <w:autoSpaceDN w:val="0"/>
              <w:adjustRightInd w:val="0"/>
              <w:spacing w:after="0" w:line="240" w:lineRule="auto"/>
              <w:jc w:val="center"/>
              <w:rPr>
                <w:rFonts w:ascii="Times New Roman" w:hAnsi="Times New Roman"/>
                <w:sz w:val="20"/>
                <w:szCs w:val="20"/>
              </w:rPr>
            </w:pPr>
            <w:r w:rsidRPr="009938EB">
              <w:rPr>
                <w:rFonts w:ascii="Times New Roman" w:hAnsi="Times New Roman"/>
                <w:sz w:val="20"/>
                <w:szCs w:val="20"/>
                <w:lang w:val="en-US"/>
              </w:rPr>
              <w:t>0</w:t>
            </w:r>
          </w:p>
        </w:tc>
      </w:tr>
      <w:tr w:rsidR="009938EB" w:rsidRPr="009938EB" w14:paraId="4DBEF103" w14:textId="77777777" w:rsidTr="00432366">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6D8E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D096A"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0"/>
              </w:rPr>
            </w:pPr>
            <w:r w:rsidRPr="009938EB">
              <w:rPr>
                <w:rFonts w:ascii="Times New Roman" w:hAnsi="Times New Roman"/>
                <w:sz w:val="20"/>
                <w:szCs w:val="20"/>
                <w:lang w:val="en-US"/>
              </w:rPr>
              <w:t>Про скликання дістанційний річних загальних зборів акціонерів; затвердження проекту порядку денного Загальних зборів;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визначення дати складання переліку акціонерів, які мають право на участь у  Загальних зборах; затвердження проектів рішень з питань проекту порядку денного Загальних зборів; обрання членів реєстраційної та визначення персонального складу лічильної комісії Загальних зборів; визначення Головуючого та секретаря Загальних зборів;  визначення осіб, що уповноважені взаємодіяти з Центральним депозитарієм при проведені Загальних зборів; про затвердження повідомлення про проведення загальних зборів.</w:t>
            </w:r>
          </w:p>
        </w:tc>
      </w:tr>
    </w:tbl>
    <w:p w14:paraId="3130E133" w14:textId="77777777" w:rsidR="009938EB" w:rsidRPr="009938EB" w:rsidRDefault="009938EB" w:rsidP="009938EB"/>
    <w:p w14:paraId="71859463"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938EB">
        <w:rPr>
          <w:rFonts w:ascii="Times New Roman" w:hAnsi="Times New Roman"/>
          <w:b/>
          <w:color w:val="000000"/>
          <w:sz w:val="24"/>
          <w:szCs w:val="24"/>
        </w:rPr>
        <w:t>Звіт ради</w:t>
      </w:r>
      <w:r w:rsidRPr="009938EB">
        <w:rPr>
          <w:rFonts w:ascii="Times New Roman" w:hAnsi="Times New Roman"/>
          <w:b/>
          <w:color w:val="000000"/>
          <w:sz w:val="24"/>
          <w:szCs w:val="24"/>
          <w:lang w:val="en-US"/>
        </w:rPr>
        <w:t xml:space="preserve"> </w:t>
      </w:r>
      <w:r w:rsidRPr="009938EB">
        <w:rPr>
          <w:rFonts w:ascii="Times New Roman" w:hAnsi="Times New Roman"/>
          <w:b/>
          <w:color w:val="000000"/>
          <w:sz w:val="24"/>
          <w:szCs w:val="24"/>
        </w:rPr>
        <w:t>:</w:t>
      </w:r>
    </w:p>
    <w:p w14:paraId="2C9A966C"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41897BD6"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526088F9"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5C73963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оцінка незалежності кожного з незалежних членів ради: Таких членів немає</w:t>
      </w:r>
    </w:p>
    <w:p w14:paraId="5955B88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489608DC"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3EDEC1A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проводилась, інформація відсутня</w:t>
      </w:r>
    </w:p>
    <w:p w14:paraId="02B711F0"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4437CC80" w14:textId="77777777" w:rsidR="009938EB" w:rsidRPr="009938EB" w:rsidRDefault="009938EB" w:rsidP="009938EB">
      <w:pPr>
        <w:spacing w:after="0" w:line="240" w:lineRule="auto"/>
        <w:rPr>
          <w:rFonts w:ascii="Times New Roman" w:hAnsi="Times New Roman"/>
          <w:sz w:val="20"/>
          <w:szCs w:val="20"/>
          <w:lang w:val="en-US"/>
        </w:rPr>
      </w:pPr>
    </w:p>
    <w:p w14:paraId="67E5D4E6" w14:textId="77777777" w:rsidR="009938EB" w:rsidRPr="009938EB" w:rsidRDefault="009938EB" w:rsidP="009938E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938EB">
        <w:rPr>
          <w:rFonts w:ascii="Times New Roman" w:hAnsi="Times New Roman"/>
          <w:i/>
          <w:iCs/>
          <w:color w:val="000000"/>
          <w:sz w:val="24"/>
          <w:szCs w:val="24"/>
        </w:rPr>
        <w:t>Таблиця 4.</w:t>
      </w:r>
    </w:p>
    <w:p w14:paraId="77256D4B" w14:textId="77777777" w:rsidR="009938EB" w:rsidRPr="009938EB" w:rsidRDefault="009938EB" w:rsidP="009938E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938EB">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9938EB" w:rsidRPr="009938EB" w14:paraId="0EF89F34"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DECC1B"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491D60"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Фадєєва Людмила Володимирівна, 01.01.2022-31.12.2022</w:t>
            </w:r>
          </w:p>
        </w:tc>
      </w:tr>
      <w:tr w:rsidR="009938EB" w:rsidRPr="009938EB" w14:paraId="661C0806"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00519F"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4848C1"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 xml:space="preserve"> </w:t>
            </w:r>
          </w:p>
        </w:tc>
      </w:tr>
      <w:tr w:rsidR="009938EB" w:rsidRPr="009938EB" w14:paraId="20BEF1D2"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6CCE6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365746"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 xml:space="preserve"> </w:t>
            </w:r>
          </w:p>
        </w:tc>
      </w:tr>
      <w:tr w:rsidR="009938EB" w:rsidRPr="009938EB" w14:paraId="7E42FDBA"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4FD38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723AB6"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Ключові рішення Генерального директора ПрАТ "УНІВЕРСАМ №22" були направлені на вирішення поточних питань фінансово-господарської діяльності Товариства та прийняті у штатному режимі.</w:t>
            </w:r>
          </w:p>
        </w:tc>
      </w:tr>
      <w:tr w:rsidR="009938EB" w:rsidRPr="009938EB" w14:paraId="7AB02000"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0CCFD0"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Ім’я заступника(ів) керівника, термін повноважень </w:t>
            </w:r>
            <w:r w:rsidRPr="009938EB">
              <w:rPr>
                <w:rFonts w:ascii="Times New Roman" w:hAnsi="Times New Roman"/>
                <w:b/>
                <w:color w:val="000000"/>
                <w:sz w:val="20"/>
                <w:szCs w:val="24"/>
              </w:rPr>
              <w:lastRenderedPageBreak/>
              <w:t>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8D5985"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lastRenderedPageBreak/>
              <w:t>немає</w:t>
            </w:r>
          </w:p>
        </w:tc>
      </w:tr>
      <w:tr w:rsidR="009938EB" w:rsidRPr="009938EB" w14:paraId="37B0F516"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C8944A"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EDB121"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 xml:space="preserve"> </w:t>
            </w:r>
          </w:p>
        </w:tc>
      </w:tr>
      <w:tr w:rsidR="009938EB" w:rsidRPr="009938EB" w14:paraId="0992E706"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B72C6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2E417C"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 xml:space="preserve"> </w:t>
            </w:r>
          </w:p>
        </w:tc>
      </w:tr>
      <w:tr w:rsidR="009938EB" w:rsidRPr="009938EB" w14:paraId="02EC366F"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B594C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190546"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н/а</w:t>
            </w:r>
          </w:p>
        </w:tc>
      </w:tr>
      <w:tr w:rsidR="009938EB" w:rsidRPr="009938EB" w14:paraId="40763A46"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F0F84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724963"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Такої особи не було.</w:t>
            </w:r>
          </w:p>
        </w:tc>
      </w:tr>
      <w:tr w:rsidR="009938EB" w:rsidRPr="009938EB" w14:paraId="104A126E"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A66B12"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664AA3"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 xml:space="preserve"> </w:t>
            </w:r>
          </w:p>
        </w:tc>
      </w:tr>
      <w:tr w:rsidR="009938EB" w:rsidRPr="009938EB" w14:paraId="32365BA4"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B1B6D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BF33E3"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 xml:space="preserve"> </w:t>
            </w:r>
          </w:p>
        </w:tc>
      </w:tr>
    </w:tbl>
    <w:p w14:paraId="6A6663B0" w14:textId="77777777" w:rsidR="009938EB" w:rsidRPr="009938EB" w:rsidRDefault="009938EB" w:rsidP="009938EB"/>
    <w:p w14:paraId="183437C0" w14:textId="77777777" w:rsidR="009938EB" w:rsidRPr="009938EB" w:rsidRDefault="009938EB" w:rsidP="009938E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9938EB">
        <w:rPr>
          <w:rFonts w:ascii="Times New Roman" w:hAnsi="Times New Roman"/>
          <w:b/>
          <w:color w:val="000000"/>
          <w:sz w:val="24"/>
          <w:szCs w:val="24"/>
        </w:rPr>
        <w:t>Звіт виконавчого органу:</w:t>
      </w:r>
    </w:p>
    <w:p w14:paraId="264B71E8"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375D8AC1"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1AA0CDCE"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26041A73"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0677739D"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проводилась, інформація відсутня.</w:t>
      </w:r>
    </w:p>
    <w:p w14:paraId="2F9B0C9A" w14:textId="77777777" w:rsidR="009938EB" w:rsidRPr="009938EB" w:rsidRDefault="009938EB" w:rsidP="009938EB">
      <w:pPr>
        <w:spacing w:after="0" w:line="240" w:lineRule="auto"/>
        <w:rPr>
          <w:rFonts w:ascii="Times New Roman" w:hAnsi="Times New Roman"/>
          <w:sz w:val="20"/>
          <w:szCs w:val="20"/>
          <w:lang w:val="en-US"/>
        </w:rPr>
      </w:pPr>
      <w:r w:rsidRPr="009938EB">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6A3F3D1F" w14:textId="77777777" w:rsidR="009938EB" w:rsidRPr="009938EB" w:rsidRDefault="009938EB" w:rsidP="009938EB">
      <w:pPr>
        <w:spacing w:after="0" w:line="240" w:lineRule="auto"/>
        <w:rPr>
          <w:rFonts w:ascii="Times New Roman" w:hAnsi="Times New Roman"/>
          <w:sz w:val="20"/>
          <w:szCs w:val="20"/>
          <w:lang w:val="en-US"/>
        </w:rPr>
      </w:pPr>
    </w:p>
    <w:p w14:paraId="0F560A1F" w14:textId="77777777" w:rsidR="009938EB" w:rsidRPr="009938EB" w:rsidRDefault="009938EB" w:rsidP="009938EB">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9938EB">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9938EB">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9938EB">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9938EB" w:rsidRPr="009938EB" w14:paraId="584B3204"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CEFAF6"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7E95F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2</w:t>
            </w:r>
          </w:p>
        </w:tc>
      </w:tr>
      <w:tr w:rsidR="009938EB" w:rsidRPr="009938EB" w14:paraId="6D11FAE6"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CA99C5"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79FE00" w14:textId="77777777" w:rsidR="009938EB" w:rsidRPr="009938EB" w:rsidRDefault="009938EB" w:rsidP="009938EB">
            <w:pPr>
              <w:spacing w:after="0"/>
              <w:jc w:val="center"/>
              <w:rPr>
                <w:rFonts w:ascii="Times New Roman" w:hAnsi="Times New Roman"/>
                <w:sz w:val="20"/>
                <w:szCs w:val="20"/>
                <w:lang w:val="en-US"/>
              </w:rPr>
            </w:pPr>
            <w:r w:rsidRPr="009938EB">
              <w:rPr>
                <w:rFonts w:ascii="Times New Roman" w:hAnsi="Times New Roman"/>
                <w:sz w:val="20"/>
                <w:szCs w:val="20"/>
                <w:lang w:val="en-US"/>
              </w:rPr>
              <w:t>Ні</w:t>
            </w:r>
          </w:p>
        </w:tc>
      </w:tr>
      <w:tr w:rsidR="009938EB" w:rsidRPr="009938EB" w14:paraId="18A93EB5"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D32C88"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605BA8"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Не актуально для особи.</w:t>
            </w:r>
          </w:p>
        </w:tc>
      </w:tr>
      <w:tr w:rsidR="009938EB" w:rsidRPr="009938EB" w14:paraId="6AD49F76"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D7773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04CA5F"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Не актуально для особи.</w:t>
            </w:r>
          </w:p>
        </w:tc>
      </w:tr>
      <w:tr w:rsidR="009938EB" w:rsidRPr="009938EB" w14:paraId="7C6CB909"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F662EE"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3E4868"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Не актуально для особи.</w:t>
            </w:r>
          </w:p>
        </w:tc>
      </w:tr>
      <w:tr w:rsidR="009938EB" w:rsidRPr="009938EB" w14:paraId="340A6DFA"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0386D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9938EB">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5856E6" w14:textId="77777777" w:rsidR="009938EB" w:rsidRPr="009938EB" w:rsidRDefault="009938EB" w:rsidP="009938EB">
            <w:pPr>
              <w:spacing w:after="0"/>
              <w:jc w:val="center"/>
              <w:rPr>
                <w:rFonts w:ascii="Times New Roman" w:hAnsi="Times New Roman"/>
                <w:sz w:val="20"/>
                <w:szCs w:val="20"/>
                <w:lang w:val="en-US"/>
              </w:rPr>
            </w:pPr>
            <w:r w:rsidRPr="009938EB">
              <w:rPr>
                <w:rFonts w:ascii="Times New Roman" w:hAnsi="Times New Roman"/>
                <w:sz w:val="20"/>
                <w:szCs w:val="20"/>
                <w:lang w:val="en-US"/>
              </w:rPr>
              <w:t>Ні</w:t>
            </w:r>
          </w:p>
        </w:tc>
      </w:tr>
      <w:tr w:rsidR="009938EB" w:rsidRPr="009938EB" w14:paraId="47B43624"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29E10C"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Перелік основних внутрішніх документів </w:t>
            </w:r>
            <w:r w:rsidRPr="009938EB">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AB38F0"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Не актуально для особи.</w:t>
            </w:r>
          </w:p>
        </w:tc>
      </w:tr>
      <w:tr w:rsidR="009938EB" w:rsidRPr="009938EB" w14:paraId="7B3ED7FC"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8DCC95"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 xml:space="preserve">Дата та номер рішення про затвердження звіту </w:t>
            </w:r>
            <w:r w:rsidRPr="009938EB">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EE513C"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 xml:space="preserve">.  .    </w:t>
            </w:r>
          </w:p>
          <w:p w14:paraId="62AF5438"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н/а</w:t>
            </w:r>
          </w:p>
        </w:tc>
      </w:tr>
      <w:tr w:rsidR="009938EB" w:rsidRPr="009938EB" w14:paraId="469AC965"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F0D11D"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lastRenderedPageBreak/>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931509"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Не актуально для особи.</w:t>
            </w:r>
          </w:p>
        </w:tc>
      </w:tr>
      <w:tr w:rsidR="009938EB" w:rsidRPr="009938EB" w14:paraId="785C7326"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2CFA57"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8C9C7E" w14:textId="77777777" w:rsidR="009938EB" w:rsidRPr="009938EB" w:rsidRDefault="009938EB" w:rsidP="009938EB">
            <w:pPr>
              <w:spacing w:after="0"/>
              <w:jc w:val="center"/>
              <w:rPr>
                <w:rFonts w:ascii="Times New Roman" w:hAnsi="Times New Roman"/>
                <w:sz w:val="20"/>
                <w:szCs w:val="20"/>
                <w:lang w:val="en-US"/>
              </w:rPr>
            </w:pPr>
            <w:r w:rsidRPr="009938EB">
              <w:rPr>
                <w:rFonts w:ascii="Times New Roman" w:hAnsi="Times New Roman"/>
                <w:sz w:val="20"/>
                <w:szCs w:val="20"/>
                <w:lang w:val="en-US"/>
              </w:rPr>
              <w:t>Ні</w:t>
            </w:r>
          </w:p>
        </w:tc>
      </w:tr>
      <w:tr w:rsidR="009938EB" w:rsidRPr="009938EB" w14:paraId="1F3D28E5"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BA6FCB"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5F834E"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Не актуально для особи.</w:t>
            </w:r>
          </w:p>
        </w:tc>
      </w:tr>
      <w:tr w:rsidR="009938EB" w:rsidRPr="009938EB" w14:paraId="7C154E5C"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569FB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396CF1"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Не актуально для особи.</w:t>
            </w:r>
          </w:p>
        </w:tc>
      </w:tr>
      <w:tr w:rsidR="009938EB" w:rsidRPr="009938EB" w14:paraId="37921645" w14:textId="77777777" w:rsidTr="0043236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6C268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38EB">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0E82F9"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 xml:space="preserve">.  .    </w:t>
            </w:r>
          </w:p>
          <w:p w14:paraId="6FC36F4F" w14:textId="77777777" w:rsidR="009938EB" w:rsidRPr="009938EB" w:rsidRDefault="009938EB" w:rsidP="009938EB">
            <w:pPr>
              <w:spacing w:after="0"/>
              <w:rPr>
                <w:rFonts w:ascii="Times New Roman" w:hAnsi="Times New Roman"/>
                <w:sz w:val="20"/>
                <w:szCs w:val="20"/>
                <w:lang w:val="en-US"/>
              </w:rPr>
            </w:pPr>
            <w:r w:rsidRPr="009938EB">
              <w:rPr>
                <w:rFonts w:ascii="Times New Roman" w:hAnsi="Times New Roman"/>
                <w:sz w:val="20"/>
                <w:szCs w:val="20"/>
                <w:lang w:val="en-US"/>
              </w:rPr>
              <w:t>н/а</w:t>
            </w:r>
          </w:p>
        </w:tc>
      </w:tr>
    </w:tbl>
    <w:p w14:paraId="7A6D368B" w14:textId="77777777" w:rsidR="009938EB" w:rsidRPr="009938EB" w:rsidRDefault="009938EB" w:rsidP="009938EB"/>
    <w:p w14:paraId="4AD27EC3" w14:textId="77777777" w:rsidR="009938EB" w:rsidRPr="009938EB" w:rsidRDefault="009938EB" w:rsidP="009938EB"/>
    <w:p w14:paraId="756651FB" w14:textId="77777777" w:rsidR="009938EB" w:rsidRDefault="009938EB">
      <w:pPr>
        <w:sectPr w:rsidR="009938EB" w:rsidSect="009938EB">
          <w:pgSz w:w="11906" w:h="16838"/>
          <w:pgMar w:top="363" w:right="567" w:bottom="363" w:left="1417" w:header="708" w:footer="708" w:gutter="0"/>
          <w:cols w:space="708"/>
          <w:docGrid w:linePitch="360"/>
        </w:sectPr>
      </w:pPr>
    </w:p>
    <w:p w14:paraId="7163F734" w14:textId="77777777" w:rsidR="009938EB" w:rsidRPr="009938EB" w:rsidRDefault="009938EB" w:rsidP="009938E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938EB">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9938EB" w:rsidRPr="009938EB" w14:paraId="0ABE6EA7" w14:textId="77777777" w:rsidTr="0043236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0F6AD2"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938EB">
              <w:rPr>
                <w:rFonts w:ascii="Times New Roman" w:hAnsi="Times New Roman"/>
                <w:b/>
                <w:color w:val="000000"/>
                <w:sz w:val="20"/>
                <w:szCs w:val="20"/>
                <w:lang w:val="en-US"/>
              </w:rPr>
              <w:t xml:space="preserve">        </w:t>
            </w:r>
            <w:r w:rsidRPr="009938EB">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81C78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D0DD6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C9FA2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8E862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38EB">
              <w:rPr>
                <w:rFonts w:ascii="Times New Roman" w:hAnsi="Times New Roman"/>
                <w:b/>
                <w:color w:val="000000"/>
                <w:sz w:val="20"/>
                <w:szCs w:val="20"/>
              </w:rPr>
              <w:t>Розмір пакета акцій, що знаходиться в прямому та (опосередкованому) володінні</w:t>
            </w:r>
          </w:p>
        </w:tc>
      </w:tr>
      <w:tr w:rsidR="009938EB" w:rsidRPr="009938EB" w14:paraId="28243657" w14:textId="77777777" w:rsidTr="0043236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7AB46"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62758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43480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2F372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38EB">
              <w:rPr>
                <w:rFonts w:ascii="Times New Roman" w:hAnsi="Times New Roman"/>
                <w:color w:val="000000"/>
                <w:sz w:val="20"/>
                <w:szCs w:val="20"/>
              </w:rPr>
              <w:t>90.1041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6350E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38EB">
              <w:rPr>
                <w:rFonts w:ascii="Times New Roman" w:hAnsi="Times New Roman"/>
                <w:color w:val="000000"/>
                <w:sz w:val="20"/>
                <w:szCs w:val="20"/>
              </w:rPr>
              <w:t>90.1041</w:t>
            </w:r>
          </w:p>
        </w:tc>
      </w:tr>
      <w:tr w:rsidR="009938EB" w:rsidRPr="009938EB" w14:paraId="503FD213" w14:textId="77777777" w:rsidTr="0043236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4581D3"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2237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666AD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1D63D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38EB">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8C0F9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38EB">
              <w:rPr>
                <w:rFonts w:ascii="Times New Roman" w:hAnsi="Times New Roman"/>
                <w:color w:val="000000"/>
                <w:sz w:val="20"/>
                <w:szCs w:val="20"/>
              </w:rPr>
              <w:t>87.40098</w:t>
            </w:r>
          </w:p>
        </w:tc>
      </w:tr>
    </w:tbl>
    <w:p w14:paraId="3B6B0D27" w14:textId="77777777" w:rsidR="009938EB" w:rsidRPr="009938EB" w:rsidRDefault="009938EB" w:rsidP="009938EB"/>
    <w:p w14:paraId="2189C872" w14:textId="77777777" w:rsidR="009938EB" w:rsidRPr="009938EB" w:rsidRDefault="009938EB" w:rsidP="009938E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938EB">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9938EB" w:rsidRPr="009938EB" w14:paraId="3578099A" w14:textId="77777777" w:rsidTr="00432366">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DB6F2B"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38EB">
              <w:rPr>
                <w:rFonts w:ascii="Times New Roman" w:hAnsi="Times New Roman"/>
                <w:b/>
                <w:color w:val="000000"/>
                <w:sz w:val="20"/>
                <w:szCs w:val="24"/>
                <w:lang w:val="ru-RU"/>
              </w:rPr>
              <w:t xml:space="preserve">                                               </w:t>
            </w:r>
            <w:r w:rsidRPr="009938EB">
              <w:rPr>
                <w:rFonts w:ascii="Times New Roman" w:hAnsi="Times New Roman"/>
                <w:b/>
                <w:color w:val="000000"/>
                <w:sz w:val="20"/>
                <w:szCs w:val="24"/>
              </w:rPr>
              <w:t xml:space="preserve">Ім’я або повне найменування </w:t>
            </w:r>
            <w:r w:rsidRPr="009938EB">
              <w:rPr>
                <w:rFonts w:ascii="Times New Roman" w:hAnsi="Times New Roman"/>
                <w:b/>
                <w:color w:val="000000"/>
                <w:sz w:val="20"/>
                <w:szCs w:val="24"/>
              </w:rPr>
              <w:br/>
            </w:r>
            <w:r w:rsidRPr="009938EB">
              <w:rPr>
                <w:rFonts w:ascii="Times New Roman" w:hAnsi="Times New Roman"/>
                <w:b/>
                <w:color w:val="000000"/>
                <w:sz w:val="20"/>
                <w:szCs w:val="24"/>
                <w:lang w:val="ru-RU"/>
              </w:rPr>
              <w:t xml:space="preserve">      </w:t>
            </w:r>
            <w:r w:rsidRPr="009938EB">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44A67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B378B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A57D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Опис наявного обмеження</w:t>
            </w:r>
          </w:p>
        </w:tc>
      </w:tr>
      <w:tr w:rsidR="009938EB" w:rsidRPr="009938EB" w14:paraId="71FEE8EE" w14:textId="77777777" w:rsidTr="00432366">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152B84"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938EB">
              <w:rPr>
                <w:rFonts w:ascii="Times New Roman" w:hAnsi="Times New Roman"/>
                <w:color w:val="000000"/>
                <w:sz w:val="20"/>
                <w:szCs w:val="24"/>
                <w:lang w:val="ru-RU"/>
              </w:rPr>
              <w:t>акціонери в кількості 3379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33473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40B24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04DDD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31.12.2022 року: </w:t>
            </w:r>
          </w:p>
          <w:p w14:paraId="74C0091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належні акціонерам акції у кількості 285997 штук є неголосуючими. Відповідно до 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w:t>
            </w:r>
          </w:p>
          <w:p w14:paraId="06291B09"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9938EB" w:rsidRPr="009938EB" w14:paraId="05C6A60F" w14:textId="77777777" w:rsidTr="00432366">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3AE94C"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938EB">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14E5B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BEA1C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50738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xml:space="preserve">Згідно реєстру власників цінних паперів, отриманого від Центрального депозитарію станом на 31.12.2022 року: </w:t>
            </w:r>
          </w:p>
          <w:p w14:paraId="376C088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xml:space="preserve">- за акціями у кількості 59 штук інформація відсутня. Відповідні рахунки відкрито депозитарною установою/зберігачем Товариством з обмеженою відповідальністю "ТК Брок". Інформацією про кількість голосуючих акцій власників, рахунки яких відкриті в депозитарних установах, якими інформація не надана, та/або в депозитарних установах/зберігачах, що припинили свою діяльність, Центральний депозитарій не володіє. Загальна кількість цінних паперів, що обліковуються на рахунку ТОВ "ТК Брок" - 59 акцій, загальною номінальною вартістю 14,75 грн., що становить 0,002039% Статутного капіталу Товариства. Інформація, щодо кiлькості рахункiв власників за реєстром, яким належать відповідні цінні папери, кількість цінних </w:t>
            </w:r>
            <w:r w:rsidRPr="009938EB">
              <w:rPr>
                <w:rFonts w:ascii="Times New Roman" w:hAnsi="Times New Roman"/>
                <w:color w:val="000000"/>
                <w:sz w:val="20"/>
                <w:szCs w:val="24"/>
              </w:rPr>
              <w:lastRenderedPageBreak/>
              <w:t>паперів, що є обтяжені зобов`язаннями та/або за якими обмежені права, тип обтяжень/обмежень та кiлькість цінних паперів, що є голосуючими, згідно реєстру власників цінних за відповідними цінними паперами - відсутні.</w:t>
            </w:r>
          </w:p>
          <w:p w14:paraId="468F629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30DD4772"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340AAA85" w14:textId="77777777" w:rsidR="009938EB" w:rsidRPr="009938EB" w:rsidRDefault="009938EB" w:rsidP="009938EB">
      <w:pPr>
        <w:rPr>
          <w:rFonts w:eastAsia="Calibri"/>
          <w:lang w:val="ru-RU" w:eastAsia="en-US"/>
        </w:rPr>
      </w:pPr>
    </w:p>
    <w:p w14:paraId="0104827C" w14:textId="77777777" w:rsidR="009938EB" w:rsidRPr="009938EB" w:rsidRDefault="009938EB" w:rsidP="009938EB">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9938EB">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9938EB" w:rsidRPr="009938EB" w14:paraId="2CD5148E" w14:textId="77777777" w:rsidTr="0043236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0E9302"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38EB">
              <w:rPr>
                <w:rFonts w:ascii="Times New Roman" w:hAnsi="Times New Roman"/>
                <w:b/>
                <w:color w:val="000000"/>
                <w:sz w:val="20"/>
                <w:szCs w:val="24"/>
                <w:lang w:val="en-US"/>
              </w:rPr>
              <w:t xml:space="preserve">                    </w:t>
            </w:r>
            <w:r w:rsidRPr="009938EB">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2A83E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13018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2EA10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 xml:space="preserve">Назва посади, </w:t>
            </w:r>
            <w:r w:rsidRPr="009938EB">
              <w:rPr>
                <w:rFonts w:ascii="Times New Roman" w:hAnsi="Times New Roman"/>
                <w:b/>
                <w:color w:val="000000"/>
                <w:sz w:val="20"/>
                <w:szCs w:val="24"/>
              </w:rPr>
              <w:br/>
              <w:t xml:space="preserve">назва органу, </w:t>
            </w:r>
            <w:r w:rsidRPr="009938EB">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E3CB6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FFE8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Порядок призначення та звільнення посадової особи</w:t>
            </w:r>
          </w:p>
        </w:tc>
      </w:tr>
      <w:tr w:rsidR="009938EB" w:rsidRPr="009938EB" w14:paraId="41D748F9" w14:textId="77777777" w:rsidTr="0043236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82614F"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938EB">
              <w:rPr>
                <w:rFonts w:ascii="Times New Roman" w:hAnsi="Times New Roman"/>
                <w:color w:val="000000"/>
                <w:sz w:val="20"/>
                <w:szCs w:val="24"/>
                <w:lang w:val="en-US"/>
              </w:rPr>
              <w:t>Ворона Світлана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DBBF6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49E879"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6823BA"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Назва посади: Член Ревізійної комісії.</w:t>
            </w:r>
          </w:p>
          <w:p w14:paraId="462F722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Назва органу, який прийняв рішення про призначення посадової особи як Члена ревізійної комісії : Загальні збори акціонерів.</w:t>
            </w:r>
          </w:p>
          <w:p w14:paraId="253A5AD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Дата та номер рішення: 27.04.2020 року №11.</w:t>
            </w:r>
          </w:p>
          <w:p w14:paraId="4ABBD7C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Назва посади: Голова Ревізійної комісії.</w:t>
            </w:r>
          </w:p>
          <w:p w14:paraId="2352AA5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Назва органу, який прийняв рішення про призначення посадової особи як Голови ревізійної комісії : Ревізійна комісія.</w:t>
            </w:r>
          </w:p>
          <w:p w14:paraId="355CACE9"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Дата та номер рішення: 27.04.2020  №1.</w:t>
            </w:r>
          </w:p>
          <w:p w14:paraId="3F62250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34960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w:t>
            </w:r>
          </w:p>
          <w:p w14:paraId="036D564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Ревізійна комісія має право:</w:t>
            </w:r>
          </w:p>
          <w:p w14:paraId="1492B3D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вносити пропозиції до порядку денного загальних зборів;</w:t>
            </w:r>
          </w:p>
          <w:p w14:paraId="5B08EEE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вимагати   скликання позачергових загальних зборів;</w:t>
            </w:r>
          </w:p>
          <w:p w14:paraId="00C1100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бути присутніми на загальних зборах та брати участь  в обговоренні питань порядку  денного з правом дорадчого голосу;</w:t>
            </w:r>
          </w:p>
          <w:p w14:paraId="09915BD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брати участь у засіданнях Наглядової  ради та отримувати доступ до інформації Товариства у випадках та в порядку, передбаченому   законом,  цим Статутом  або внутрішніми положеннями Товариства.</w:t>
            </w:r>
          </w:p>
          <w:p w14:paraId="287C81BA"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xml:space="preserve">За підсумками перевірки Ревізійна комісія  готує висновок,  в  якому  </w:t>
            </w:r>
            <w:r w:rsidRPr="009938EB">
              <w:rPr>
                <w:rFonts w:ascii="Times New Roman" w:hAnsi="Times New Roman"/>
                <w:color w:val="000000"/>
                <w:sz w:val="20"/>
                <w:szCs w:val="24"/>
              </w:rPr>
              <w:lastRenderedPageBreak/>
              <w:t>міститься  інформація про:</w:t>
            </w:r>
          </w:p>
          <w:p w14:paraId="4B8973E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7330575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2094AFA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227E5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lastRenderedPageBreak/>
              <w:t>Члени ревізійної комісії Товариства обираються Загальним зборам акціонерів.</w:t>
            </w:r>
          </w:p>
          <w:p w14:paraId="5D55BB0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14:paraId="3CF5CDB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Ревізійна комісія може обиратися для проведення спеціальної перевірки фінансово-господарської діяльності Товариства або на визначений період. Строк повноважень членів ревізійної комісії встановлюється на три роки.</w:t>
            </w:r>
          </w:p>
          <w:p w14:paraId="3CE10CB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Не можуть бути членами ревізійної комісії:</w:t>
            </w:r>
          </w:p>
          <w:p w14:paraId="20B0B2C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1) член наглядової ради;</w:t>
            </w:r>
          </w:p>
          <w:p w14:paraId="35C732E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2) член виконавчого органу;</w:t>
            </w:r>
          </w:p>
          <w:p w14:paraId="35F924C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3) корпоративний секретар;</w:t>
            </w:r>
          </w:p>
          <w:p w14:paraId="3205DEF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4) особа, яка не має повної цивільної дієздатності;</w:t>
            </w:r>
          </w:p>
          <w:p w14:paraId="26473AF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xml:space="preserve">5) члени інших органів </w:t>
            </w:r>
            <w:r w:rsidRPr="009938EB">
              <w:rPr>
                <w:rFonts w:ascii="Times New Roman" w:hAnsi="Times New Roman"/>
                <w:color w:val="000000"/>
                <w:sz w:val="20"/>
                <w:szCs w:val="24"/>
              </w:rPr>
              <w:lastRenderedPageBreak/>
              <w:t>товариства.</w:t>
            </w:r>
          </w:p>
          <w:p w14:paraId="15ADE70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Члени ревізійної комісії не можуть входити до складу лічильної комісії Товариства.</w:t>
            </w:r>
          </w:p>
          <w:p w14:paraId="4B84D47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9938EB" w:rsidRPr="009938EB" w14:paraId="08F43B33" w14:textId="77777777" w:rsidTr="0043236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174255"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938EB">
              <w:rPr>
                <w:rFonts w:ascii="Times New Roman" w:hAnsi="Times New Roman"/>
                <w:color w:val="000000"/>
                <w:sz w:val="20"/>
                <w:szCs w:val="24"/>
                <w:lang w:val="en-US"/>
              </w:rPr>
              <w:lastRenderedPageBreak/>
              <w:t>Мицик Ольга Юріївна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8BAD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042BE9"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155BC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Назва посади: Член ревізійної комісії.</w:t>
            </w:r>
          </w:p>
          <w:p w14:paraId="7A6E4B09"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74419A7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Дата та номер рішення: 27.04.2020  №11.</w:t>
            </w:r>
          </w:p>
          <w:p w14:paraId="13D0C84A"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A083B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w:t>
            </w:r>
          </w:p>
          <w:p w14:paraId="67EAE71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Ревізійна комісія має право:</w:t>
            </w:r>
          </w:p>
          <w:p w14:paraId="39B039B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вносити пропозиції до порядку денного загальних зборів;</w:t>
            </w:r>
          </w:p>
          <w:p w14:paraId="38A4067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вимагати   скликання позачергових загальних зборів;</w:t>
            </w:r>
          </w:p>
          <w:p w14:paraId="0797DD6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бути присутніми на загальних зборах та брати участь  в обговоренні питань порядку  денного з правом дорадчого голосу;</w:t>
            </w:r>
          </w:p>
          <w:p w14:paraId="6816067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брати участь у засіданнях Наглядової  ради та отримувати доступ до інформації Товариства у випадках та в порядку, передбаченому   законом,  цим Статутом  або внутрішніми положеннями Товариства.</w:t>
            </w:r>
          </w:p>
          <w:p w14:paraId="3003171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За підсумками перевірки Ревізійна комісія  готує висновок,  в  якому  міститься  інформація про:</w:t>
            </w:r>
          </w:p>
          <w:p w14:paraId="0198A91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589C9161"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lastRenderedPageBreak/>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098219E6"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5F283B7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7DEC7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lastRenderedPageBreak/>
              <w:t>Члени ревізійної комісії Товариства обираються Загальним зборам акціонерів.</w:t>
            </w:r>
          </w:p>
          <w:p w14:paraId="6AE57FD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Ревізійна комісія може обиратися для проведення спеціальної перевірки фінансово-господарської діяльності Товариства або на визначений період. Строк повноважень членів ревізійної комісії встановлюється на три роки.</w:t>
            </w:r>
          </w:p>
          <w:p w14:paraId="01659F6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Не можуть бути членами ревізійної комісії:</w:t>
            </w:r>
          </w:p>
          <w:p w14:paraId="32A07BC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1) член наглядової ради;</w:t>
            </w:r>
          </w:p>
          <w:p w14:paraId="51BA0AF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2) член виконавчого органу;</w:t>
            </w:r>
          </w:p>
          <w:p w14:paraId="694474F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3) корпоративний секретар;</w:t>
            </w:r>
          </w:p>
          <w:p w14:paraId="02493E2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4) особа, яка не має повної цивільної дієздатності;</w:t>
            </w:r>
          </w:p>
          <w:p w14:paraId="4EE1CD4F"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5) члени інших органів товариства.</w:t>
            </w:r>
          </w:p>
          <w:p w14:paraId="478E2E9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Члени ревізійної комісії не можуть входити до складу лічильної комісії Товариства.</w:t>
            </w:r>
          </w:p>
          <w:p w14:paraId="349D132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1C8FD551"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57772830" w14:textId="77777777" w:rsidR="009938EB" w:rsidRDefault="009938EB">
      <w:pPr>
        <w:sectPr w:rsidR="009938EB" w:rsidSect="009938EB">
          <w:pgSz w:w="16838" w:h="11906" w:orient="landscape"/>
          <w:pgMar w:top="567" w:right="363" w:bottom="567" w:left="363" w:header="709" w:footer="709" w:gutter="0"/>
          <w:cols w:space="708"/>
          <w:docGrid w:linePitch="360"/>
        </w:sectPr>
      </w:pPr>
    </w:p>
    <w:p w14:paraId="114D8DBC" w14:textId="77777777" w:rsidR="009938EB" w:rsidRPr="009938EB" w:rsidRDefault="009938EB" w:rsidP="009938EB">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9938EB">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67432608" w14:textId="77777777" w:rsidR="009938EB" w:rsidRPr="009938EB" w:rsidRDefault="009938EB" w:rsidP="009938EB">
      <w:pPr>
        <w:spacing w:after="0"/>
        <w:rPr>
          <w:rFonts w:ascii="Times New Roman" w:eastAsia="Calibri" w:hAnsi="Times New Roman"/>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9938EB" w:rsidRPr="009938EB" w14:paraId="40CCDB5B" w14:textId="77777777" w:rsidTr="00432366">
        <w:trPr>
          <w:trHeight w:val="360"/>
        </w:trPr>
        <w:tc>
          <w:tcPr>
            <w:tcW w:w="3968" w:type="dxa"/>
            <w:vAlign w:val="center"/>
          </w:tcPr>
          <w:p w14:paraId="1616FEB7"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Орган управління </w:t>
            </w:r>
          </w:p>
        </w:tc>
        <w:tc>
          <w:tcPr>
            <w:tcW w:w="3968" w:type="dxa"/>
            <w:vAlign w:val="center"/>
          </w:tcPr>
          <w:p w14:paraId="0B3664FC"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Рада</w:t>
            </w:r>
          </w:p>
        </w:tc>
      </w:tr>
      <w:tr w:rsidR="009938EB" w:rsidRPr="009938EB" w14:paraId="05B82EED" w14:textId="77777777" w:rsidTr="00432366">
        <w:trPr>
          <w:trHeight w:val="360"/>
        </w:trPr>
        <w:tc>
          <w:tcPr>
            <w:tcW w:w="3968" w:type="dxa"/>
            <w:vAlign w:val="center"/>
          </w:tcPr>
          <w:p w14:paraId="0E081AA9"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7F38EB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Трандаш Мирослава Дмитрівна</w:t>
            </w:r>
          </w:p>
        </w:tc>
      </w:tr>
      <w:tr w:rsidR="009938EB" w:rsidRPr="009938EB" w14:paraId="76915D80" w14:textId="77777777" w:rsidTr="00432366">
        <w:trPr>
          <w:trHeight w:val="360"/>
        </w:trPr>
        <w:tc>
          <w:tcPr>
            <w:tcW w:w="3968" w:type="dxa"/>
            <w:vAlign w:val="center"/>
          </w:tcPr>
          <w:p w14:paraId="05ECDF0B"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РНОКПП</w:t>
            </w:r>
          </w:p>
        </w:tc>
        <w:tc>
          <w:tcPr>
            <w:tcW w:w="3968" w:type="dxa"/>
            <w:vAlign w:val="center"/>
          </w:tcPr>
          <w:p w14:paraId="6B354B29" w14:textId="77777777" w:rsidR="009938EB" w:rsidRPr="009938EB" w:rsidRDefault="009938EB" w:rsidP="009938EB">
            <w:pPr>
              <w:jc w:val="center"/>
              <w:rPr>
                <w:rFonts w:ascii="Times New Roman" w:eastAsia="Calibri" w:hAnsi="Times New Roman"/>
                <w:sz w:val="20"/>
                <w:szCs w:val="20"/>
                <w:lang w:eastAsia="en-US"/>
              </w:rPr>
            </w:pPr>
          </w:p>
        </w:tc>
      </w:tr>
      <w:tr w:rsidR="009938EB" w:rsidRPr="009938EB" w14:paraId="35E07002" w14:textId="77777777" w:rsidTr="00432366">
        <w:trPr>
          <w:trHeight w:val="360"/>
        </w:trPr>
        <w:tc>
          <w:tcPr>
            <w:tcW w:w="3968" w:type="dxa"/>
            <w:vAlign w:val="center"/>
          </w:tcPr>
          <w:p w14:paraId="41BCF036"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УНЗР</w:t>
            </w:r>
          </w:p>
        </w:tc>
        <w:tc>
          <w:tcPr>
            <w:tcW w:w="3968" w:type="dxa"/>
            <w:vAlign w:val="center"/>
          </w:tcPr>
          <w:p w14:paraId="08581313"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              </w:t>
            </w:r>
          </w:p>
        </w:tc>
      </w:tr>
      <w:tr w:rsidR="009938EB" w:rsidRPr="009938EB" w14:paraId="4E3C2B5F" w14:textId="77777777" w:rsidTr="00432366">
        <w:trPr>
          <w:trHeight w:val="360"/>
        </w:trPr>
        <w:tc>
          <w:tcPr>
            <w:tcW w:w="3968" w:type="dxa"/>
            <w:vAlign w:val="center"/>
          </w:tcPr>
          <w:p w14:paraId="7E35C7BA"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Посада</w:t>
            </w:r>
          </w:p>
        </w:tc>
        <w:tc>
          <w:tcPr>
            <w:tcW w:w="3968" w:type="dxa"/>
            <w:vAlign w:val="center"/>
          </w:tcPr>
          <w:p w14:paraId="703C23F4"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Голова Наглядової ради                                                                                                                                                                                                                                        </w:t>
            </w:r>
          </w:p>
        </w:tc>
      </w:tr>
      <w:tr w:rsidR="009938EB" w:rsidRPr="009938EB" w14:paraId="5582BFCF" w14:textId="77777777" w:rsidTr="00432366">
        <w:trPr>
          <w:trHeight w:val="360"/>
        </w:trPr>
        <w:tc>
          <w:tcPr>
            <w:tcW w:w="3968" w:type="dxa"/>
            <w:vAlign w:val="center"/>
          </w:tcPr>
          <w:p w14:paraId="7558AC5B"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Дата вступу на посаду</w:t>
            </w:r>
          </w:p>
        </w:tc>
        <w:tc>
          <w:tcPr>
            <w:tcW w:w="3968" w:type="dxa"/>
            <w:vAlign w:val="center"/>
          </w:tcPr>
          <w:p w14:paraId="65D91EE2"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27.04.2020</w:t>
            </w:r>
          </w:p>
        </w:tc>
      </w:tr>
      <w:tr w:rsidR="009938EB" w:rsidRPr="009938EB" w14:paraId="52A14AD4" w14:textId="77777777" w:rsidTr="00432366">
        <w:trPr>
          <w:trHeight w:val="360"/>
        </w:trPr>
        <w:tc>
          <w:tcPr>
            <w:tcW w:w="3968" w:type="dxa"/>
            <w:vAlign w:val="center"/>
          </w:tcPr>
          <w:p w14:paraId="14053DC5"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81F72A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597F34F5"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001F7A3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291F2365" w14:textId="77777777" w:rsidTr="00432366">
        <w:trPr>
          <w:trHeight w:val="360"/>
        </w:trPr>
        <w:tc>
          <w:tcPr>
            <w:tcW w:w="3968" w:type="dxa"/>
            <w:vAlign w:val="center"/>
          </w:tcPr>
          <w:p w14:paraId="10C08A9A"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591E0C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д/н</w:t>
            </w:r>
          </w:p>
          <w:p w14:paraId="086A14C8"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д/н</w:t>
            </w:r>
          </w:p>
          <w:p w14:paraId="68ABFD3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д/н</w:t>
            </w:r>
          </w:p>
        </w:tc>
      </w:tr>
      <w:tr w:rsidR="009938EB" w:rsidRPr="009938EB" w14:paraId="14983657" w14:textId="77777777" w:rsidTr="00432366">
        <w:trPr>
          <w:trHeight w:val="360"/>
        </w:trPr>
        <w:tc>
          <w:tcPr>
            <w:tcW w:w="3968" w:type="dxa"/>
            <w:vAlign w:val="center"/>
          </w:tcPr>
          <w:p w14:paraId="2A9D9470"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A544FB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0F844208"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5FE5F942"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1968C540" w14:textId="77777777" w:rsidTr="00432366">
        <w:trPr>
          <w:trHeight w:val="360"/>
        </w:trPr>
        <w:tc>
          <w:tcPr>
            <w:tcW w:w="3968" w:type="dxa"/>
            <w:vAlign w:val="center"/>
          </w:tcPr>
          <w:p w14:paraId="2E696785"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CB530D6"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6E1F3B36"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3F2F6CAB"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45F2E2C5" w14:textId="77777777" w:rsidTr="00432366">
        <w:trPr>
          <w:trHeight w:val="360"/>
        </w:trPr>
        <w:tc>
          <w:tcPr>
            <w:tcW w:w="3968" w:type="dxa"/>
            <w:vAlign w:val="center"/>
          </w:tcPr>
          <w:p w14:paraId="6363D5A8"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8086AB9"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Згідно укладених договорів винагорода не виплачується.</w:t>
            </w:r>
          </w:p>
        </w:tc>
      </w:tr>
      <w:tr w:rsidR="009938EB" w:rsidRPr="009938EB" w14:paraId="603BCCC7" w14:textId="77777777" w:rsidTr="00432366">
        <w:trPr>
          <w:trHeight w:val="360"/>
        </w:trPr>
        <w:tc>
          <w:tcPr>
            <w:tcW w:w="3968" w:type="dxa"/>
            <w:vAlign w:val="center"/>
          </w:tcPr>
          <w:p w14:paraId="11F275D0"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D9E62AA"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Не визначено.</w:t>
            </w:r>
          </w:p>
        </w:tc>
      </w:tr>
      <w:tr w:rsidR="009938EB" w:rsidRPr="009938EB" w14:paraId="65822EDA" w14:textId="77777777" w:rsidTr="00432366">
        <w:trPr>
          <w:trHeight w:val="360"/>
        </w:trPr>
        <w:tc>
          <w:tcPr>
            <w:tcW w:w="3968" w:type="dxa"/>
            <w:vAlign w:val="center"/>
          </w:tcPr>
          <w:p w14:paraId="712BD0E5"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8F9E2E5"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Звіт про винагороду  не складався та не розміщувався.</w:t>
            </w:r>
          </w:p>
        </w:tc>
      </w:tr>
    </w:tbl>
    <w:p w14:paraId="4E4C3BDC" w14:textId="77777777" w:rsidR="009938EB" w:rsidRPr="009938EB" w:rsidRDefault="009938EB" w:rsidP="009938EB">
      <w:pPr>
        <w:spacing w:after="0"/>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DA13884" w14:textId="77777777" w:rsidR="009938EB" w:rsidRPr="009938EB" w:rsidRDefault="009938EB" w:rsidP="009938E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9938EB" w:rsidRPr="009938EB" w14:paraId="3EDA611B" w14:textId="77777777" w:rsidTr="00432366">
        <w:trPr>
          <w:trHeight w:val="360"/>
        </w:trPr>
        <w:tc>
          <w:tcPr>
            <w:tcW w:w="3968" w:type="dxa"/>
            <w:vAlign w:val="center"/>
          </w:tcPr>
          <w:p w14:paraId="0D0218BE"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Орган управління </w:t>
            </w:r>
          </w:p>
        </w:tc>
        <w:tc>
          <w:tcPr>
            <w:tcW w:w="3968" w:type="dxa"/>
            <w:vAlign w:val="center"/>
          </w:tcPr>
          <w:p w14:paraId="247BDD02"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Рада</w:t>
            </w:r>
          </w:p>
        </w:tc>
      </w:tr>
      <w:tr w:rsidR="009938EB" w:rsidRPr="009938EB" w14:paraId="7B953A4C" w14:textId="77777777" w:rsidTr="00432366">
        <w:trPr>
          <w:trHeight w:val="360"/>
        </w:trPr>
        <w:tc>
          <w:tcPr>
            <w:tcW w:w="3968" w:type="dxa"/>
            <w:vAlign w:val="center"/>
          </w:tcPr>
          <w:p w14:paraId="5ACC184E"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2CD5DD2"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Назарук Ольга Владиславівна</w:t>
            </w:r>
          </w:p>
        </w:tc>
      </w:tr>
      <w:tr w:rsidR="009938EB" w:rsidRPr="009938EB" w14:paraId="01839F57" w14:textId="77777777" w:rsidTr="00432366">
        <w:trPr>
          <w:trHeight w:val="360"/>
        </w:trPr>
        <w:tc>
          <w:tcPr>
            <w:tcW w:w="3968" w:type="dxa"/>
            <w:vAlign w:val="center"/>
          </w:tcPr>
          <w:p w14:paraId="26EA5CDD"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РНОКПП</w:t>
            </w:r>
          </w:p>
        </w:tc>
        <w:tc>
          <w:tcPr>
            <w:tcW w:w="3968" w:type="dxa"/>
            <w:vAlign w:val="center"/>
          </w:tcPr>
          <w:p w14:paraId="07F94974" w14:textId="77777777" w:rsidR="009938EB" w:rsidRPr="009938EB" w:rsidRDefault="009938EB" w:rsidP="009938EB">
            <w:pPr>
              <w:jc w:val="center"/>
              <w:rPr>
                <w:rFonts w:ascii="Times New Roman" w:eastAsia="Calibri" w:hAnsi="Times New Roman"/>
                <w:sz w:val="20"/>
                <w:szCs w:val="20"/>
                <w:lang w:eastAsia="en-US"/>
              </w:rPr>
            </w:pPr>
          </w:p>
        </w:tc>
      </w:tr>
      <w:tr w:rsidR="009938EB" w:rsidRPr="009938EB" w14:paraId="568C78F6" w14:textId="77777777" w:rsidTr="00432366">
        <w:trPr>
          <w:trHeight w:val="360"/>
        </w:trPr>
        <w:tc>
          <w:tcPr>
            <w:tcW w:w="3968" w:type="dxa"/>
            <w:vAlign w:val="center"/>
          </w:tcPr>
          <w:p w14:paraId="318488ED"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УНЗР</w:t>
            </w:r>
          </w:p>
        </w:tc>
        <w:tc>
          <w:tcPr>
            <w:tcW w:w="3968" w:type="dxa"/>
            <w:vAlign w:val="center"/>
          </w:tcPr>
          <w:p w14:paraId="4485A80B"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              </w:t>
            </w:r>
          </w:p>
        </w:tc>
      </w:tr>
      <w:tr w:rsidR="009938EB" w:rsidRPr="009938EB" w14:paraId="36E4177A" w14:textId="77777777" w:rsidTr="00432366">
        <w:trPr>
          <w:trHeight w:val="360"/>
        </w:trPr>
        <w:tc>
          <w:tcPr>
            <w:tcW w:w="3968" w:type="dxa"/>
            <w:vAlign w:val="center"/>
          </w:tcPr>
          <w:p w14:paraId="6609581F"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Посада</w:t>
            </w:r>
          </w:p>
        </w:tc>
        <w:tc>
          <w:tcPr>
            <w:tcW w:w="3968" w:type="dxa"/>
            <w:vAlign w:val="center"/>
          </w:tcPr>
          <w:p w14:paraId="0F86868A"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Член Наглядової ради                                                                                                                                                                                                                                          </w:t>
            </w:r>
          </w:p>
        </w:tc>
      </w:tr>
      <w:tr w:rsidR="009938EB" w:rsidRPr="009938EB" w14:paraId="1CB44EF1" w14:textId="77777777" w:rsidTr="00432366">
        <w:trPr>
          <w:trHeight w:val="360"/>
        </w:trPr>
        <w:tc>
          <w:tcPr>
            <w:tcW w:w="3968" w:type="dxa"/>
            <w:vAlign w:val="center"/>
          </w:tcPr>
          <w:p w14:paraId="676577C3"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Дата вступу на посаду</w:t>
            </w:r>
          </w:p>
        </w:tc>
        <w:tc>
          <w:tcPr>
            <w:tcW w:w="3968" w:type="dxa"/>
            <w:vAlign w:val="center"/>
          </w:tcPr>
          <w:p w14:paraId="3AB068E1"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27.04.2020</w:t>
            </w:r>
          </w:p>
        </w:tc>
      </w:tr>
      <w:tr w:rsidR="009938EB" w:rsidRPr="009938EB" w14:paraId="2FFA764F" w14:textId="77777777" w:rsidTr="00432366">
        <w:trPr>
          <w:trHeight w:val="360"/>
        </w:trPr>
        <w:tc>
          <w:tcPr>
            <w:tcW w:w="3968" w:type="dxa"/>
            <w:vAlign w:val="center"/>
          </w:tcPr>
          <w:p w14:paraId="4C4526CD"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3EE699B"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3C561EB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4EE48621"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110825AC" w14:textId="77777777" w:rsidTr="00432366">
        <w:trPr>
          <w:trHeight w:val="360"/>
        </w:trPr>
        <w:tc>
          <w:tcPr>
            <w:tcW w:w="3968" w:type="dxa"/>
            <w:vAlign w:val="center"/>
          </w:tcPr>
          <w:p w14:paraId="369971C4"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7AE4777"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д/н</w:t>
            </w:r>
          </w:p>
          <w:p w14:paraId="33F88336"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д/н</w:t>
            </w:r>
          </w:p>
          <w:p w14:paraId="5FCE866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д/н</w:t>
            </w:r>
          </w:p>
        </w:tc>
      </w:tr>
      <w:tr w:rsidR="009938EB" w:rsidRPr="009938EB" w14:paraId="7D2F63C2" w14:textId="77777777" w:rsidTr="00432366">
        <w:trPr>
          <w:trHeight w:val="360"/>
        </w:trPr>
        <w:tc>
          <w:tcPr>
            <w:tcW w:w="3968" w:type="dxa"/>
            <w:vAlign w:val="center"/>
          </w:tcPr>
          <w:p w14:paraId="0099E6B2"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B33D86A"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7F021241"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0D83325A"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380CD42B" w14:textId="77777777" w:rsidTr="00432366">
        <w:trPr>
          <w:trHeight w:val="360"/>
        </w:trPr>
        <w:tc>
          <w:tcPr>
            <w:tcW w:w="3968" w:type="dxa"/>
            <w:vAlign w:val="center"/>
          </w:tcPr>
          <w:p w14:paraId="1E130B1B"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9938EB">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5B9DC79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lastRenderedPageBreak/>
              <w:t>Виплатили : 0</w:t>
            </w:r>
          </w:p>
          <w:p w14:paraId="4EFE3828"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09BD23A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lastRenderedPageBreak/>
              <w:t>Прийнято рішення про виплату : 0</w:t>
            </w:r>
          </w:p>
        </w:tc>
      </w:tr>
      <w:tr w:rsidR="009938EB" w:rsidRPr="009938EB" w14:paraId="6ED00086" w14:textId="77777777" w:rsidTr="00432366">
        <w:trPr>
          <w:trHeight w:val="360"/>
        </w:trPr>
        <w:tc>
          <w:tcPr>
            <w:tcW w:w="3968" w:type="dxa"/>
            <w:vAlign w:val="center"/>
          </w:tcPr>
          <w:p w14:paraId="5F34590D"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764922FB"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Згідно укладених договорів винагорода не виплачується.</w:t>
            </w:r>
          </w:p>
        </w:tc>
      </w:tr>
      <w:tr w:rsidR="009938EB" w:rsidRPr="009938EB" w14:paraId="04C2EB09" w14:textId="77777777" w:rsidTr="00432366">
        <w:trPr>
          <w:trHeight w:val="360"/>
        </w:trPr>
        <w:tc>
          <w:tcPr>
            <w:tcW w:w="3968" w:type="dxa"/>
            <w:vAlign w:val="center"/>
          </w:tcPr>
          <w:p w14:paraId="3CB112EF"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0303735"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Не визначено.</w:t>
            </w:r>
          </w:p>
        </w:tc>
      </w:tr>
      <w:tr w:rsidR="009938EB" w:rsidRPr="009938EB" w14:paraId="587C4E08" w14:textId="77777777" w:rsidTr="00432366">
        <w:trPr>
          <w:trHeight w:val="360"/>
        </w:trPr>
        <w:tc>
          <w:tcPr>
            <w:tcW w:w="3968" w:type="dxa"/>
            <w:vAlign w:val="center"/>
          </w:tcPr>
          <w:p w14:paraId="44BF78A2"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083B9D2"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Звіт про винагороду  не складався та не розміщувався.</w:t>
            </w:r>
          </w:p>
        </w:tc>
      </w:tr>
    </w:tbl>
    <w:p w14:paraId="33CA7135" w14:textId="77777777" w:rsidR="009938EB" w:rsidRPr="009938EB" w:rsidRDefault="009938EB" w:rsidP="009938EB">
      <w:pPr>
        <w:spacing w:after="0"/>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7865DD8F" w14:textId="77777777" w:rsidR="009938EB" w:rsidRPr="009938EB" w:rsidRDefault="009938EB" w:rsidP="009938E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9938EB" w:rsidRPr="009938EB" w14:paraId="6D8AF2D0" w14:textId="77777777" w:rsidTr="00432366">
        <w:trPr>
          <w:trHeight w:val="360"/>
        </w:trPr>
        <w:tc>
          <w:tcPr>
            <w:tcW w:w="3968" w:type="dxa"/>
            <w:vAlign w:val="center"/>
          </w:tcPr>
          <w:p w14:paraId="76F1B8F2"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Орган управління </w:t>
            </w:r>
          </w:p>
        </w:tc>
        <w:tc>
          <w:tcPr>
            <w:tcW w:w="3968" w:type="dxa"/>
            <w:vAlign w:val="center"/>
          </w:tcPr>
          <w:p w14:paraId="325121D0"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Рада</w:t>
            </w:r>
          </w:p>
        </w:tc>
      </w:tr>
      <w:tr w:rsidR="009938EB" w:rsidRPr="009938EB" w14:paraId="34AE552E" w14:textId="77777777" w:rsidTr="00432366">
        <w:trPr>
          <w:trHeight w:val="360"/>
        </w:trPr>
        <w:tc>
          <w:tcPr>
            <w:tcW w:w="3968" w:type="dxa"/>
            <w:vAlign w:val="center"/>
          </w:tcPr>
          <w:p w14:paraId="069215FE"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2D6271A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Золотухіна Яна Олександрівна</w:t>
            </w:r>
          </w:p>
        </w:tc>
      </w:tr>
      <w:tr w:rsidR="009938EB" w:rsidRPr="009938EB" w14:paraId="304282EB" w14:textId="77777777" w:rsidTr="00432366">
        <w:trPr>
          <w:trHeight w:val="360"/>
        </w:trPr>
        <w:tc>
          <w:tcPr>
            <w:tcW w:w="3968" w:type="dxa"/>
            <w:vAlign w:val="center"/>
          </w:tcPr>
          <w:p w14:paraId="1F068CD2"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РНОКПП</w:t>
            </w:r>
          </w:p>
        </w:tc>
        <w:tc>
          <w:tcPr>
            <w:tcW w:w="3968" w:type="dxa"/>
            <w:vAlign w:val="center"/>
          </w:tcPr>
          <w:p w14:paraId="5955163A" w14:textId="77777777" w:rsidR="009938EB" w:rsidRPr="009938EB" w:rsidRDefault="009938EB" w:rsidP="009938EB">
            <w:pPr>
              <w:jc w:val="center"/>
              <w:rPr>
                <w:rFonts w:ascii="Times New Roman" w:eastAsia="Calibri" w:hAnsi="Times New Roman"/>
                <w:sz w:val="20"/>
                <w:szCs w:val="20"/>
                <w:lang w:eastAsia="en-US"/>
              </w:rPr>
            </w:pPr>
          </w:p>
        </w:tc>
      </w:tr>
      <w:tr w:rsidR="009938EB" w:rsidRPr="009938EB" w14:paraId="7EA1DFEE" w14:textId="77777777" w:rsidTr="00432366">
        <w:trPr>
          <w:trHeight w:val="360"/>
        </w:trPr>
        <w:tc>
          <w:tcPr>
            <w:tcW w:w="3968" w:type="dxa"/>
            <w:vAlign w:val="center"/>
          </w:tcPr>
          <w:p w14:paraId="02A52EAB"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УНЗР</w:t>
            </w:r>
          </w:p>
        </w:tc>
        <w:tc>
          <w:tcPr>
            <w:tcW w:w="3968" w:type="dxa"/>
            <w:vAlign w:val="center"/>
          </w:tcPr>
          <w:p w14:paraId="15FBF991"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              </w:t>
            </w:r>
          </w:p>
        </w:tc>
      </w:tr>
      <w:tr w:rsidR="009938EB" w:rsidRPr="009938EB" w14:paraId="069766D2" w14:textId="77777777" w:rsidTr="00432366">
        <w:trPr>
          <w:trHeight w:val="360"/>
        </w:trPr>
        <w:tc>
          <w:tcPr>
            <w:tcW w:w="3968" w:type="dxa"/>
            <w:vAlign w:val="center"/>
          </w:tcPr>
          <w:p w14:paraId="23189D68"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Посада</w:t>
            </w:r>
          </w:p>
        </w:tc>
        <w:tc>
          <w:tcPr>
            <w:tcW w:w="3968" w:type="dxa"/>
            <w:vAlign w:val="center"/>
          </w:tcPr>
          <w:p w14:paraId="025B60A6"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Член Наглядової ради                                                                                                                                                                                                                                          </w:t>
            </w:r>
          </w:p>
        </w:tc>
      </w:tr>
      <w:tr w:rsidR="009938EB" w:rsidRPr="009938EB" w14:paraId="604EA7C9" w14:textId="77777777" w:rsidTr="00432366">
        <w:trPr>
          <w:trHeight w:val="360"/>
        </w:trPr>
        <w:tc>
          <w:tcPr>
            <w:tcW w:w="3968" w:type="dxa"/>
            <w:vAlign w:val="center"/>
          </w:tcPr>
          <w:p w14:paraId="795047B3"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Дата вступу на посаду</w:t>
            </w:r>
          </w:p>
        </w:tc>
        <w:tc>
          <w:tcPr>
            <w:tcW w:w="3968" w:type="dxa"/>
            <w:vAlign w:val="center"/>
          </w:tcPr>
          <w:p w14:paraId="17DBA4D1"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27.04.2020</w:t>
            </w:r>
          </w:p>
        </w:tc>
      </w:tr>
      <w:tr w:rsidR="009938EB" w:rsidRPr="009938EB" w14:paraId="767BCB65" w14:textId="77777777" w:rsidTr="00432366">
        <w:trPr>
          <w:trHeight w:val="360"/>
        </w:trPr>
        <w:tc>
          <w:tcPr>
            <w:tcW w:w="3968" w:type="dxa"/>
            <w:vAlign w:val="center"/>
          </w:tcPr>
          <w:p w14:paraId="4487BD42"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67474C1"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5CAFD98B"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613983A2"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18740C78" w14:textId="77777777" w:rsidTr="00432366">
        <w:trPr>
          <w:trHeight w:val="360"/>
        </w:trPr>
        <w:tc>
          <w:tcPr>
            <w:tcW w:w="3968" w:type="dxa"/>
            <w:vAlign w:val="center"/>
          </w:tcPr>
          <w:p w14:paraId="0636D0F7"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FFB3D2A"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д/н</w:t>
            </w:r>
          </w:p>
          <w:p w14:paraId="64665F41"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д/н</w:t>
            </w:r>
          </w:p>
          <w:p w14:paraId="4661292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д/н</w:t>
            </w:r>
          </w:p>
        </w:tc>
      </w:tr>
      <w:tr w:rsidR="009938EB" w:rsidRPr="009938EB" w14:paraId="5AF3FBD9" w14:textId="77777777" w:rsidTr="00432366">
        <w:trPr>
          <w:trHeight w:val="360"/>
        </w:trPr>
        <w:tc>
          <w:tcPr>
            <w:tcW w:w="3968" w:type="dxa"/>
            <w:vAlign w:val="center"/>
          </w:tcPr>
          <w:p w14:paraId="370F0886"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6C6C79B"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22E477BA"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31D1DC0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051E4461" w14:textId="77777777" w:rsidTr="00432366">
        <w:trPr>
          <w:trHeight w:val="360"/>
        </w:trPr>
        <w:tc>
          <w:tcPr>
            <w:tcW w:w="3968" w:type="dxa"/>
            <w:vAlign w:val="center"/>
          </w:tcPr>
          <w:p w14:paraId="5D1189D9"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4E237C1"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7581AC7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0AC3659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5845BDB7" w14:textId="77777777" w:rsidTr="00432366">
        <w:trPr>
          <w:trHeight w:val="360"/>
        </w:trPr>
        <w:tc>
          <w:tcPr>
            <w:tcW w:w="3968" w:type="dxa"/>
            <w:vAlign w:val="center"/>
          </w:tcPr>
          <w:p w14:paraId="7531F8E1"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1925C00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Згідно укладених договорів винагорода не виплачується.</w:t>
            </w:r>
          </w:p>
        </w:tc>
      </w:tr>
      <w:tr w:rsidR="009938EB" w:rsidRPr="009938EB" w14:paraId="7396FF6D" w14:textId="77777777" w:rsidTr="00432366">
        <w:trPr>
          <w:trHeight w:val="360"/>
        </w:trPr>
        <w:tc>
          <w:tcPr>
            <w:tcW w:w="3968" w:type="dxa"/>
            <w:vAlign w:val="center"/>
          </w:tcPr>
          <w:p w14:paraId="068BED27"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1159236"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Не визначено.</w:t>
            </w:r>
          </w:p>
        </w:tc>
      </w:tr>
      <w:tr w:rsidR="009938EB" w:rsidRPr="009938EB" w14:paraId="78D20780" w14:textId="77777777" w:rsidTr="00432366">
        <w:trPr>
          <w:trHeight w:val="360"/>
        </w:trPr>
        <w:tc>
          <w:tcPr>
            <w:tcW w:w="3968" w:type="dxa"/>
            <w:vAlign w:val="center"/>
          </w:tcPr>
          <w:p w14:paraId="02D1E253"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8E44904"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Звіт про винагороду  не складався та не розміщувався.</w:t>
            </w:r>
          </w:p>
        </w:tc>
      </w:tr>
    </w:tbl>
    <w:p w14:paraId="2C76C3AB" w14:textId="77777777" w:rsidR="009938EB" w:rsidRPr="009938EB" w:rsidRDefault="009938EB" w:rsidP="009938EB">
      <w:pPr>
        <w:spacing w:after="0"/>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33D4EDC" w14:textId="77777777" w:rsidR="009938EB" w:rsidRPr="009938EB" w:rsidRDefault="009938EB" w:rsidP="009938E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9938EB" w:rsidRPr="009938EB" w14:paraId="14093ABB" w14:textId="77777777" w:rsidTr="00432366">
        <w:trPr>
          <w:trHeight w:val="360"/>
        </w:trPr>
        <w:tc>
          <w:tcPr>
            <w:tcW w:w="3968" w:type="dxa"/>
            <w:vAlign w:val="center"/>
          </w:tcPr>
          <w:p w14:paraId="420742A9"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Орган управління </w:t>
            </w:r>
          </w:p>
        </w:tc>
        <w:tc>
          <w:tcPr>
            <w:tcW w:w="3968" w:type="dxa"/>
            <w:vAlign w:val="center"/>
          </w:tcPr>
          <w:p w14:paraId="2B952716"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Рада</w:t>
            </w:r>
          </w:p>
        </w:tc>
      </w:tr>
      <w:tr w:rsidR="009938EB" w:rsidRPr="009938EB" w14:paraId="5020CBF2" w14:textId="77777777" w:rsidTr="00432366">
        <w:trPr>
          <w:trHeight w:val="360"/>
        </w:trPr>
        <w:tc>
          <w:tcPr>
            <w:tcW w:w="3968" w:type="dxa"/>
            <w:vAlign w:val="center"/>
          </w:tcPr>
          <w:p w14:paraId="411ED334"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6993F5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Козуля Катерина Григоріївна</w:t>
            </w:r>
          </w:p>
        </w:tc>
      </w:tr>
      <w:tr w:rsidR="009938EB" w:rsidRPr="009938EB" w14:paraId="18288F7C" w14:textId="77777777" w:rsidTr="00432366">
        <w:trPr>
          <w:trHeight w:val="360"/>
        </w:trPr>
        <w:tc>
          <w:tcPr>
            <w:tcW w:w="3968" w:type="dxa"/>
            <w:vAlign w:val="center"/>
          </w:tcPr>
          <w:p w14:paraId="153CD1BE"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РНОКПП</w:t>
            </w:r>
          </w:p>
        </w:tc>
        <w:tc>
          <w:tcPr>
            <w:tcW w:w="3968" w:type="dxa"/>
            <w:vAlign w:val="center"/>
          </w:tcPr>
          <w:p w14:paraId="59471CCB" w14:textId="77777777" w:rsidR="009938EB" w:rsidRPr="009938EB" w:rsidRDefault="009938EB" w:rsidP="009938EB">
            <w:pPr>
              <w:jc w:val="center"/>
              <w:rPr>
                <w:rFonts w:ascii="Times New Roman" w:eastAsia="Calibri" w:hAnsi="Times New Roman"/>
                <w:sz w:val="20"/>
                <w:szCs w:val="20"/>
                <w:lang w:eastAsia="en-US"/>
              </w:rPr>
            </w:pPr>
          </w:p>
        </w:tc>
      </w:tr>
      <w:tr w:rsidR="009938EB" w:rsidRPr="009938EB" w14:paraId="3247A46F" w14:textId="77777777" w:rsidTr="00432366">
        <w:trPr>
          <w:trHeight w:val="360"/>
        </w:trPr>
        <w:tc>
          <w:tcPr>
            <w:tcW w:w="3968" w:type="dxa"/>
            <w:vAlign w:val="center"/>
          </w:tcPr>
          <w:p w14:paraId="67154590"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УНЗР</w:t>
            </w:r>
          </w:p>
        </w:tc>
        <w:tc>
          <w:tcPr>
            <w:tcW w:w="3968" w:type="dxa"/>
            <w:vAlign w:val="center"/>
          </w:tcPr>
          <w:p w14:paraId="361A8406"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              </w:t>
            </w:r>
          </w:p>
        </w:tc>
      </w:tr>
      <w:tr w:rsidR="009938EB" w:rsidRPr="009938EB" w14:paraId="44557D86" w14:textId="77777777" w:rsidTr="00432366">
        <w:trPr>
          <w:trHeight w:val="360"/>
        </w:trPr>
        <w:tc>
          <w:tcPr>
            <w:tcW w:w="3968" w:type="dxa"/>
            <w:vAlign w:val="center"/>
          </w:tcPr>
          <w:p w14:paraId="017C1064"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Посада</w:t>
            </w:r>
          </w:p>
        </w:tc>
        <w:tc>
          <w:tcPr>
            <w:tcW w:w="3968" w:type="dxa"/>
            <w:vAlign w:val="center"/>
          </w:tcPr>
          <w:p w14:paraId="0F8D8C8C"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Член Наглядової ради                                                                                                                                                                                                                                          </w:t>
            </w:r>
          </w:p>
        </w:tc>
      </w:tr>
      <w:tr w:rsidR="009938EB" w:rsidRPr="009938EB" w14:paraId="780E7AC1" w14:textId="77777777" w:rsidTr="00432366">
        <w:trPr>
          <w:trHeight w:val="360"/>
        </w:trPr>
        <w:tc>
          <w:tcPr>
            <w:tcW w:w="3968" w:type="dxa"/>
            <w:vAlign w:val="center"/>
          </w:tcPr>
          <w:p w14:paraId="1EBD5888"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Дата вступу на посаду</w:t>
            </w:r>
          </w:p>
        </w:tc>
        <w:tc>
          <w:tcPr>
            <w:tcW w:w="3968" w:type="dxa"/>
            <w:vAlign w:val="center"/>
          </w:tcPr>
          <w:p w14:paraId="60FA2947"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27.04.2020</w:t>
            </w:r>
          </w:p>
        </w:tc>
      </w:tr>
      <w:tr w:rsidR="009938EB" w:rsidRPr="009938EB" w14:paraId="4FD864EE" w14:textId="77777777" w:rsidTr="00432366">
        <w:trPr>
          <w:trHeight w:val="360"/>
        </w:trPr>
        <w:tc>
          <w:tcPr>
            <w:tcW w:w="3968" w:type="dxa"/>
            <w:vAlign w:val="center"/>
          </w:tcPr>
          <w:p w14:paraId="5E8848E1"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2D60C8DD"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75069A0D"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1950E7C6"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3755BC2B" w14:textId="77777777" w:rsidTr="00432366">
        <w:trPr>
          <w:trHeight w:val="360"/>
        </w:trPr>
        <w:tc>
          <w:tcPr>
            <w:tcW w:w="3968" w:type="dxa"/>
            <w:vAlign w:val="center"/>
          </w:tcPr>
          <w:p w14:paraId="3BA4DBAC"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E8C2DD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д/н</w:t>
            </w:r>
          </w:p>
          <w:p w14:paraId="22C6D76A"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д/н</w:t>
            </w:r>
          </w:p>
          <w:p w14:paraId="4142B63B"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д/н</w:t>
            </w:r>
          </w:p>
        </w:tc>
      </w:tr>
      <w:tr w:rsidR="009938EB" w:rsidRPr="009938EB" w14:paraId="02486F74" w14:textId="77777777" w:rsidTr="00432366">
        <w:trPr>
          <w:trHeight w:val="360"/>
        </w:trPr>
        <w:tc>
          <w:tcPr>
            <w:tcW w:w="3968" w:type="dxa"/>
            <w:vAlign w:val="center"/>
          </w:tcPr>
          <w:p w14:paraId="6F208314"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D517EB7"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4A771469"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5556E97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668F79CC" w14:textId="77777777" w:rsidTr="00432366">
        <w:trPr>
          <w:trHeight w:val="360"/>
        </w:trPr>
        <w:tc>
          <w:tcPr>
            <w:tcW w:w="3968" w:type="dxa"/>
            <w:vAlign w:val="center"/>
          </w:tcPr>
          <w:p w14:paraId="2FE85F1A"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0953780"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777EE5D0"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5A43653B"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2F0D36A3" w14:textId="77777777" w:rsidTr="00432366">
        <w:trPr>
          <w:trHeight w:val="360"/>
        </w:trPr>
        <w:tc>
          <w:tcPr>
            <w:tcW w:w="3968" w:type="dxa"/>
            <w:vAlign w:val="center"/>
          </w:tcPr>
          <w:p w14:paraId="2940807F"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2A8E4581"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Згідно укладених договорів винагорода не виплачується.</w:t>
            </w:r>
          </w:p>
        </w:tc>
      </w:tr>
      <w:tr w:rsidR="009938EB" w:rsidRPr="009938EB" w14:paraId="7D7E3194" w14:textId="77777777" w:rsidTr="00432366">
        <w:trPr>
          <w:trHeight w:val="360"/>
        </w:trPr>
        <w:tc>
          <w:tcPr>
            <w:tcW w:w="3968" w:type="dxa"/>
            <w:vAlign w:val="center"/>
          </w:tcPr>
          <w:p w14:paraId="28F5DDB6"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7B47686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Не визначено.</w:t>
            </w:r>
          </w:p>
        </w:tc>
      </w:tr>
      <w:tr w:rsidR="009938EB" w:rsidRPr="009938EB" w14:paraId="51DEF7F8" w14:textId="77777777" w:rsidTr="00432366">
        <w:trPr>
          <w:trHeight w:val="360"/>
        </w:trPr>
        <w:tc>
          <w:tcPr>
            <w:tcW w:w="3968" w:type="dxa"/>
            <w:vAlign w:val="center"/>
          </w:tcPr>
          <w:p w14:paraId="6D40F113"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F6D5EE9"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Звіт про винагороду  не складався та не розміщувався.</w:t>
            </w:r>
          </w:p>
        </w:tc>
      </w:tr>
    </w:tbl>
    <w:p w14:paraId="71DBD183" w14:textId="77777777" w:rsidR="009938EB" w:rsidRPr="009938EB" w:rsidRDefault="009938EB" w:rsidP="009938EB">
      <w:pPr>
        <w:spacing w:after="0"/>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1901886D" w14:textId="77777777" w:rsidR="009938EB" w:rsidRPr="009938EB" w:rsidRDefault="009938EB" w:rsidP="009938E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9938EB" w:rsidRPr="009938EB" w14:paraId="044AD044" w14:textId="77777777" w:rsidTr="00432366">
        <w:trPr>
          <w:trHeight w:val="360"/>
        </w:trPr>
        <w:tc>
          <w:tcPr>
            <w:tcW w:w="3968" w:type="dxa"/>
            <w:vAlign w:val="center"/>
          </w:tcPr>
          <w:p w14:paraId="6ADB7E8F"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Орган управління </w:t>
            </w:r>
          </w:p>
        </w:tc>
        <w:tc>
          <w:tcPr>
            <w:tcW w:w="3968" w:type="dxa"/>
            <w:vAlign w:val="center"/>
          </w:tcPr>
          <w:p w14:paraId="0193204D"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Рада</w:t>
            </w:r>
          </w:p>
        </w:tc>
      </w:tr>
      <w:tr w:rsidR="009938EB" w:rsidRPr="009938EB" w14:paraId="0FB05158" w14:textId="77777777" w:rsidTr="00432366">
        <w:trPr>
          <w:trHeight w:val="360"/>
        </w:trPr>
        <w:tc>
          <w:tcPr>
            <w:tcW w:w="3968" w:type="dxa"/>
            <w:vAlign w:val="center"/>
          </w:tcPr>
          <w:p w14:paraId="45246D36"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217E91E9"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Рубанчук Наталія Сергіївна</w:t>
            </w:r>
          </w:p>
        </w:tc>
      </w:tr>
      <w:tr w:rsidR="009938EB" w:rsidRPr="009938EB" w14:paraId="4F99EC09" w14:textId="77777777" w:rsidTr="00432366">
        <w:trPr>
          <w:trHeight w:val="360"/>
        </w:trPr>
        <w:tc>
          <w:tcPr>
            <w:tcW w:w="3968" w:type="dxa"/>
            <w:vAlign w:val="center"/>
          </w:tcPr>
          <w:p w14:paraId="7A2D4B32"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РНОКПП</w:t>
            </w:r>
          </w:p>
        </w:tc>
        <w:tc>
          <w:tcPr>
            <w:tcW w:w="3968" w:type="dxa"/>
            <w:vAlign w:val="center"/>
          </w:tcPr>
          <w:p w14:paraId="36AAC024" w14:textId="77777777" w:rsidR="009938EB" w:rsidRPr="009938EB" w:rsidRDefault="009938EB" w:rsidP="009938EB">
            <w:pPr>
              <w:jc w:val="center"/>
              <w:rPr>
                <w:rFonts w:ascii="Times New Roman" w:eastAsia="Calibri" w:hAnsi="Times New Roman"/>
                <w:sz w:val="20"/>
                <w:szCs w:val="20"/>
                <w:lang w:eastAsia="en-US"/>
              </w:rPr>
            </w:pPr>
          </w:p>
        </w:tc>
      </w:tr>
      <w:tr w:rsidR="009938EB" w:rsidRPr="009938EB" w14:paraId="13E8DB19" w14:textId="77777777" w:rsidTr="00432366">
        <w:trPr>
          <w:trHeight w:val="360"/>
        </w:trPr>
        <w:tc>
          <w:tcPr>
            <w:tcW w:w="3968" w:type="dxa"/>
            <w:vAlign w:val="center"/>
          </w:tcPr>
          <w:p w14:paraId="5F00EFA2"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УНЗР</w:t>
            </w:r>
          </w:p>
        </w:tc>
        <w:tc>
          <w:tcPr>
            <w:tcW w:w="3968" w:type="dxa"/>
            <w:vAlign w:val="center"/>
          </w:tcPr>
          <w:p w14:paraId="41F5F5F0"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              </w:t>
            </w:r>
          </w:p>
        </w:tc>
      </w:tr>
      <w:tr w:rsidR="009938EB" w:rsidRPr="009938EB" w14:paraId="1CA5B646" w14:textId="77777777" w:rsidTr="00432366">
        <w:trPr>
          <w:trHeight w:val="360"/>
        </w:trPr>
        <w:tc>
          <w:tcPr>
            <w:tcW w:w="3968" w:type="dxa"/>
            <w:vAlign w:val="center"/>
          </w:tcPr>
          <w:p w14:paraId="6729F890"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Посада</w:t>
            </w:r>
          </w:p>
        </w:tc>
        <w:tc>
          <w:tcPr>
            <w:tcW w:w="3968" w:type="dxa"/>
            <w:vAlign w:val="center"/>
          </w:tcPr>
          <w:p w14:paraId="5031AC24"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Член Наглядової ради                                                                                                                                                                                                                                          </w:t>
            </w:r>
          </w:p>
        </w:tc>
      </w:tr>
      <w:tr w:rsidR="009938EB" w:rsidRPr="009938EB" w14:paraId="26A70D9F" w14:textId="77777777" w:rsidTr="00432366">
        <w:trPr>
          <w:trHeight w:val="360"/>
        </w:trPr>
        <w:tc>
          <w:tcPr>
            <w:tcW w:w="3968" w:type="dxa"/>
            <w:vAlign w:val="center"/>
          </w:tcPr>
          <w:p w14:paraId="1C4E6310"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Дата вступу на посаду</w:t>
            </w:r>
          </w:p>
        </w:tc>
        <w:tc>
          <w:tcPr>
            <w:tcW w:w="3968" w:type="dxa"/>
            <w:vAlign w:val="center"/>
          </w:tcPr>
          <w:p w14:paraId="063B292B"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27.04.2020</w:t>
            </w:r>
          </w:p>
        </w:tc>
      </w:tr>
      <w:tr w:rsidR="009938EB" w:rsidRPr="009938EB" w14:paraId="522EF2C0" w14:textId="77777777" w:rsidTr="00432366">
        <w:trPr>
          <w:trHeight w:val="360"/>
        </w:trPr>
        <w:tc>
          <w:tcPr>
            <w:tcW w:w="3968" w:type="dxa"/>
            <w:vAlign w:val="center"/>
          </w:tcPr>
          <w:p w14:paraId="71C24CAC"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4604605D"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30F1AF9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42EB267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4447EB45" w14:textId="77777777" w:rsidTr="00432366">
        <w:trPr>
          <w:trHeight w:val="360"/>
        </w:trPr>
        <w:tc>
          <w:tcPr>
            <w:tcW w:w="3968" w:type="dxa"/>
            <w:vAlign w:val="center"/>
          </w:tcPr>
          <w:p w14:paraId="6E239BF2"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72277D7"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д/н</w:t>
            </w:r>
          </w:p>
          <w:p w14:paraId="305C66B9"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д/н</w:t>
            </w:r>
          </w:p>
          <w:p w14:paraId="63DD8519"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д/н</w:t>
            </w:r>
          </w:p>
        </w:tc>
      </w:tr>
      <w:tr w:rsidR="009938EB" w:rsidRPr="009938EB" w14:paraId="6557489F" w14:textId="77777777" w:rsidTr="00432366">
        <w:trPr>
          <w:trHeight w:val="360"/>
        </w:trPr>
        <w:tc>
          <w:tcPr>
            <w:tcW w:w="3968" w:type="dxa"/>
            <w:vAlign w:val="center"/>
          </w:tcPr>
          <w:p w14:paraId="16199215"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E05E53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7336D0DB"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18F7612A"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397945F6" w14:textId="77777777" w:rsidTr="00432366">
        <w:trPr>
          <w:trHeight w:val="360"/>
        </w:trPr>
        <w:tc>
          <w:tcPr>
            <w:tcW w:w="3968" w:type="dxa"/>
            <w:vAlign w:val="center"/>
          </w:tcPr>
          <w:p w14:paraId="6089D6B9"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2FF64A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3AC62926"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5F256AA6"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2B145AE3" w14:textId="77777777" w:rsidTr="00432366">
        <w:trPr>
          <w:trHeight w:val="360"/>
        </w:trPr>
        <w:tc>
          <w:tcPr>
            <w:tcW w:w="3968" w:type="dxa"/>
            <w:vAlign w:val="center"/>
          </w:tcPr>
          <w:p w14:paraId="7C7DB82B"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E0F4699"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Згідно укладених договорів винагорода не виплачується.</w:t>
            </w:r>
          </w:p>
        </w:tc>
      </w:tr>
      <w:tr w:rsidR="009938EB" w:rsidRPr="009938EB" w14:paraId="6EA5B5FB" w14:textId="77777777" w:rsidTr="00432366">
        <w:trPr>
          <w:trHeight w:val="360"/>
        </w:trPr>
        <w:tc>
          <w:tcPr>
            <w:tcW w:w="3968" w:type="dxa"/>
            <w:vAlign w:val="center"/>
          </w:tcPr>
          <w:p w14:paraId="46EF8151"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6D40EBD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Не визначено.</w:t>
            </w:r>
          </w:p>
        </w:tc>
      </w:tr>
      <w:tr w:rsidR="009938EB" w:rsidRPr="009938EB" w14:paraId="3886D9B1" w14:textId="77777777" w:rsidTr="00432366">
        <w:trPr>
          <w:trHeight w:val="360"/>
        </w:trPr>
        <w:tc>
          <w:tcPr>
            <w:tcW w:w="3968" w:type="dxa"/>
            <w:vAlign w:val="center"/>
          </w:tcPr>
          <w:p w14:paraId="664354A5"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0131E86"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Звіт про винагороду  не складався та не розміщувався.</w:t>
            </w:r>
          </w:p>
        </w:tc>
      </w:tr>
    </w:tbl>
    <w:p w14:paraId="285A1B11" w14:textId="77777777" w:rsidR="009938EB" w:rsidRPr="009938EB" w:rsidRDefault="009938EB" w:rsidP="009938EB">
      <w:pPr>
        <w:spacing w:after="0"/>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23CD24C2" w14:textId="77777777" w:rsidR="009938EB" w:rsidRPr="009938EB" w:rsidRDefault="009938EB" w:rsidP="009938EB">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9938EB" w:rsidRPr="009938EB" w14:paraId="713668AD" w14:textId="77777777" w:rsidTr="00432366">
        <w:trPr>
          <w:trHeight w:val="360"/>
        </w:trPr>
        <w:tc>
          <w:tcPr>
            <w:tcW w:w="3968" w:type="dxa"/>
            <w:vAlign w:val="center"/>
          </w:tcPr>
          <w:p w14:paraId="1007E831"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Орган управління </w:t>
            </w:r>
          </w:p>
        </w:tc>
        <w:tc>
          <w:tcPr>
            <w:tcW w:w="3968" w:type="dxa"/>
            <w:vAlign w:val="center"/>
          </w:tcPr>
          <w:p w14:paraId="1A635EBE"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Виконавчий орган</w:t>
            </w:r>
          </w:p>
        </w:tc>
      </w:tr>
      <w:tr w:rsidR="009938EB" w:rsidRPr="009938EB" w14:paraId="4C7353DC" w14:textId="77777777" w:rsidTr="00432366">
        <w:trPr>
          <w:trHeight w:val="360"/>
        </w:trPr>
        <w:tc>
          <w:tcPr>
            <w:tcW w:w="3968" w:type="dxa"/>
            <w:vAlign w:val="center"/>
          </w:tcPr>
          <w:p w14:paraId="4F5AA3E4"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34E4328"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Фадєєва Людмила Володимирівна</w:t>
            </w:r>
          </w:p>
        </w:tc>
      </w:tr>
      <w:tr w:rsidR="009938EB" w:rsidRPr="009938EB" w14:paraId="16E8F335" w14:textId="77777777" w:rsidTr="00432366">
        <w:trPr>
          <w:trHeight w:val="360"/>
        </w:trPr>
        <w:tc>
          <w:tcPr>
            <w:tcW w:w="3968" w:type="dxa"/>
            <w:vAlign w:val="center"/>
          </w:tcPr>
          <w:p w14:paraId="7F650233"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lastRenderedPageBreak/>
              <w:t>РНОКПП</w:t>
            </w:r>
          </w:p>
        </w:tc>
        <w:tc>
          <w:tcPr>
            <w:tcW w:w="3968" w:type="dxa"/>
            <w:vAlign w:val="center"/>
          </w:tcPr>
          <w:p w14:paraId="61125237" w14:textId="77777777" w:rsidR="009938EB" w:rsidRPr="009938EB" w:rsidRDefault="009938EB" w:rsidP="009938EB">
            <w:pPr>
              <w:jc w:val="center"/>
              <w:rPr>
                <w:rFonts w:ascii="Times New Roman" w:eastAsia="Calibri" w:hAnsi="Times New Roman"/>
                <w:sz w:val="20"/>
                <w:szCs w:val="20"/>
                <w:lang w:eastAsia="en-US"/>
              </w:rPr>
            </w:pPr>
          </w:p>
        </w:tc>
      </w:tr>
      <w:tr w:rsidR="009938EB" w:rsidRPr="009938EB" w14:paraId="2E6463BF" w14:textId="77777777" w:rsidTr="00432366">
        <w:trPr>
          <w:trHeight w:val="360"/>
        </w:trPr>
        <w:tc>
          <w:tcPr>
            <w:tcW w:w="3968" w:type="dxa"/>
            <w:vAlign w:val="center"/>
          </w:tcPr>
          <w:p w14:paraId="01C6E8F6"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УНЗР</w:t>
            </w:r>
          </w:p>
        </w:tc>
        <w:tc>
          <w:tcPr>
            <w:tcW w:w="3968" w:type="dxa"/>
            <w:vAlign w:val="center"/>
          </w:tcPr>
          <w:p w14:paraId="46E3DB64"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              </w:t>
            </w:r>
          </w:p>
        </w:tc>
      </w:tr>
      <w:tr w:rsidR="009938EB" w:rsidRPr="009938EB" w14:paraId="1364D606" w14:textId="77777777" w:rsidTr="00432366">
        <w:trPr>
          <w:trHeight w:val="360"/>
        </w:trPr>
        <w:tc>
          <w:tcPr>
            <w:tcW w:w="3968" w:type="dxa"/>
            <w:vAlign w:val="center"/>
          </w:tcPr>
          <w:p w14:paraId="5C536DC0"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Посада</w:t>
            </w:r>
          </w:p>
        </w:tc>
        <w:tc>
          <w:tcPr>
            <w:tcW w:w="3968" w:type="dxa"/>
            <w:vAlign w:val="center"/>
          </w:tcPr>
          <w:p w14:paraId="07A6570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 xml:space="preserve">Генеральний директор                                                                                                                                                                                                                                          </w:t>
            </w:r>
          </w:p>
        </w:tc>
      </w:tr>
      <w:tr w:rsidR="009938EB" w:rsidRPr="009938EB" w14:paraId="4942D2CA" w14:textId="77777777" w:rsidTr="00432366">
        <w:trPr>
          <w:trHeight w:val="360"/>
        </w:trPr>
        <w:tc>
          <w:tcPr>
            <w:tcW w:w="3968" w:type="dxa"/>
            <w:vAlign w:val="center"/>
          </w:tcPr>
          <w:p w14:paraId="1E73660B"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Дата вступу на посаду</w:t>
            </w:r>
          </w:p>
        </w:tc>
        <w:tc>
          <w:tcPr>
            <w:tcW w:w="3968" w:type="dxa"/>
            <w:vAlign w:val="center"/>
          </w:tcPr>
          <w:p w14:paraId="4C1E80DF" w14:textId="77777777" w:rsidR="009938EB" w:rsidRPr="009938EB" w:rsidRDefault="009938EB" w:rsidP="009938EB">
            <w:pPr>
              <w:jc w:val="center"/>
              <w:rPr>
                <w:rFonts w:ascii="Times New Roman" w:eastAsia="Calibri" w:hAnsi="Times New Roman"/>
                <w:sz w:val="20"/>
                <w:szCs w:val="20"/>
                <w:lang w:eastAsia="en-US"/>
              </w:rPr>
            </w:pPr>
            <w:r w:rsidRPr="009938EB">
              <w:rPr>
                <w:rFonts w:ascii="Times New Roman" w:eastAsia="Calibri" w:hAnsi="Times New Roman"/>
                <w:sz w:val="20"/>
                <w:szCs w:val="20"/>
                <w:lang w:eastAsia="en-US"/>
              </w:rPr>
              <w:t>23.04.2018</w:t>
            </w:r>
          </w:p>
        </w:tc>
      </w:tr>
      <w:tr w:rsidR="009938EB" w:rsidRPr="009938EB" w14:paraId="7934E76B" w14:textId="77777777" w:rsidTr="00432366">
        <w:trPr>
          <w:trHeight w:val="360"/>
        </w:trPr>
        <w:tc>
          <w:tcPr>
            <w:tcW w:w="3968" w:type="dxa"/>
            <w:vAlign w:val="center"/>
          </w:tcPr>
          <w:p w14:paraId="239D58D1"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664FDB3"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10661.81</w:t>
            </w:r>
          </w:p>
          <w:p w14:paraId="4B65A992"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1627354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6E325B7C" w14:textId="77777777" w:rsidTr="00432366">
        <w:trPr>
          <w:trHeight w:val="360"/>
        </w:trPr>
        <w:tc>
          <w:tcPr>
            <w:tcW w:w="3968" w:type="dxa"/>
            <w:vAlign w:val="center"/>
          </w:tcPr>
          <w:p w14:paraId="7D9EFE43"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78D3D0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грошова, грн.</w:t>
            </w:r>
          </w:p>
          <w:p w14:paraId="606C57D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д/н</w:t>
            </w:r>
          </w:p>
          <w:p w14:paraId="3773BD4F"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д/н</w:t>
            </w:r>
          </w:p>
        </w:tc>
      </w:tr>
      <w:tr w:rsidR="009938EB" w:rsidRPr="009938EB" w14:paraId="1BE8FD68" w14:textId="77777777" w:rsidTr="00432366">
        <w:trPr>
          <w:trHeight w:val="360"/>
        </w:trPr>
        <w:tc>
          <w:tcPr>
            <w:tcW w:w="3968" w:type="dxa"/>
            <w:vAlign w:val="center"/>
          </w:tcPr>
          <w:p w14:paraId="1CEC9172"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A947D62"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10661.81</w:t>
            </w:r>
          </w:p>
          <w:p w14:paraId="6D9AF091"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6C0BCDF4"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74762705" w14:textId="77777777" w:rsidTr="00432366">
        <w:trPr>
          <w:trHeight w:val="360"/>
        </w:trPr>
        <w:tc>
          <w:tcPr>
            <w:tcW w:w="3968" w:type="dxa"/>
            <w:vAlign w:val="center"/>
          </w:tcPr>
          <w:p w14:paraId="544E4AAF"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A93F57D"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Виплатили : 0</w:t>
            </w:r>
          </w:p>
          <w:p w14:paraId="793D950C"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Мають виплатити : 0</w:t>
            </w:r>
          </w:p>
          <w:p w14:paraId="4A8BE8FE"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Прийнято рішення про виплату : 0</w:t>
            </w:r>
          </w:p>
        </w:tc>
      </w:tr>
      <w:tr w:rsidR="009938EB" w:rsidRPr="009938EB" w14:paraId="35713FF9" w14:textId="77777777" w:rsidTr="00432366">
        <w:trPr>
          <w:trHeight w:val="360"/>
        </w:trPr>
        <w:tc>
          <w:tcPr>
            <w:tcW w:w="3968" w:type="dxa"/>
            <w:vAlign w:val="center"/>
          </w:tcPr>
          <w:p w14:paraId="73C3E758"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3D8F16FA"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Не застосовувалися.</w:t>
            </w:r>
          </w:p>
        </w:tc>
      </w:tr>
      <w:tr w:rsidR="009938EB" w:rsidRPr="009938EB" w14:paraId="21B56529" w14:textId="77777777" w:rsidTr="00432366">
        <w:trPr>
          <w:trHeight w:val="360"/>
        </w:trPr>
        <w:tc>
          <w:tcPr>
            <w:tcW w:w="3968" w:type="dxa"/>
            <w:vAlign w:val="center"/>
          </w:tcPr>
          <w:p w14:paraId="54B0146A"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20C0200"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Не визначено.</w:t>
            </w:r>
          </w:p>
        </w:tc>
      </w:tr>
      <w:tr w:rsidR="009938EB" w:rsidRPr="009938EB" w14:paraId="452960C6" w14:textId="77777777" w:rsidTr="00432366">
        <w:trPr>
          <w:trHeight w:val="360"/>
        </w:trPr>
        <w:tc>
          <w:tcPr>
            <w:tcW w:w="3968" w:type="dxa"/>
            <w:vAlign w:val="center"/>
          </w:tcPr>
          <w:p w14:paraId="46F6A159" w14:textId="77777777" w:rsidR="009938EB" w:rsidRPr="009938EB" w:rsidRDefault="009938EB" w:rsidP="009938EB">
            <w:pPr>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E98C0CC" w14:textId="77777777" w:rsidR="009938EB" w:rsidRPr="009938EB" w:rsidRDefault="009938EB" w:rsidP="009938EB">
            <w:pPr>
              <w:rPr>
                <w:rFonts w:ascii="Times New Roman" w:eastAsia="Calibri" w:hAnsi="Times New Roman"/>
                <w:sz w:val="20"/>
                <w:szCs w:val="20"/>
                <w:lang w:eastAsia="en-US"/>
              </w:rPr>
            </w:pPr>
            <w:r w:rsidRPr="009938EB">
              <w:rPr>
                <w:rFonts w:ascii="Times New Roman" w:eastAsia="Calibri" w:hAnsi="Times New Roman"/>
                <w:sz w:val="20"/>
                <w:szCs w:val="20"/>
                <w:lang w:eastAsia="en-US"/>
              </w:rPr>
              <w:t>Звіт про винагороду  не складався та не розміщувався.</w:t>
            </w:r>
          </w:p>
        </w:tc>
      </w:tr>
    </w:tbl>
    <w:p w14:paraId="5F725FC6" w14:textId="77777777" w:rsidR="009938EB" w:rsidRPr="009938EB" w:rsidRDefault="009938EB" w:rsidP="009938EB">
      <w:pPr>
        <w:spacing w:after="0"/>
        <w:rPr>
          <w:rFonts w:ascii="Times New Roman" w:eastAsia="Calibri" w:hAnsi="Times New Roman"/>
          <w:b/>
          <w:sz w:val="20"/>
          <w:szCs w:val="20"/>
          <w:lang w:eastAsia="en-US"/>
        </w:rPr>
      </w:pPr>
      <w:r w:rsidRPr="009938E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41D11296" w14:textId="77777777" w:rsidR="009938EB" w:rsidRPr="009938EB" w:rsidRDefault="009938EB" w:rsidP="009938EB">
      <w:pPr>
        <w:spacing w:after="0"/>
        <w:rPr>
          <w:rFonts w:ascii="Times New Roman" w:eastAsia="Calibri" w:hAnsi="Times New Roman"/>
          <w:b/>
          <w:sz w:val="20"/>
          <w:szCs w:val="20"/>
          <w:lang w:eastAsia="en-US"/>
        </w:rPr>
      </w:pPr>
    </w:p>
    <w:p w14:paraId="0CC2CE4D" w14:textId="77777777" w:rsidR="009938EB" w:rsidRPr="009938EB" w:rsidRDefault="009938EB" w:rsidP="009938EB">
      <w:pPr>
        <w:spacing w:after="0"/>
        <w:rPr>
          <w:rFonts w:ascii="Times New Roman" w:eastAsia="Calibri" w:hAnsi="Times New Roman"/>
          <w:b/>
          <w:sz w:val="20"/>
          <w:szCs w:val="20"/>
          <w:lang w:eastAsia="en-US"/>
        </w:rPr>
      </w:pPr>
    </w:p>
    <w:p w14:paraId="403516C6" w14:textId="77777777" w:rsidR="009938EB" w:rsidRPr="009938EB" w:rsidRDefault="009938EB" w:rsidP="009938EB">
      <w:pPr>
        <w:keepNext/>
        <w:spacing w:after="0"/>
        <w:outlineLvl w:val="0"/>
        <w:rPr>
          <w:rFonts w:ascii="Times New Roman" w:hAnsi="Times New Roman"/>
          <w:b/>
          <w:bCs/>
          <w:kern w:val="32"/>
          <w:sz w:val="26"/>
          <w:szCs w:val="26"/>
        </w:rPr>
      </w:pPr>
      <w:bookmarkStart w:id="18" w:name="_Toc212733319"/>
      <w:r w:rsidRPr="009938EB">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9938EB" w:rsidRPr="009938EB" w14:paraId="00178620" w14:textId="77777777" w:rsidTr="0043236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B79274"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7A54E4" w14:textId="77777777" w:rsidR="009938EB" w:rsidRPr="009938EB" w:rsidRDefault="009938EB" w:rsidP="009938E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lang w:val="en-US"/>
              </w:rPr>
              <w:t>Так</w:t>
            </w:r>
          </w:p>
        </w:tc>
      </w:tr>
      <w:tr w:rsidR="009938EB" w:rsidRPr="009938EB" w14:paraId="7236E5AE" w14:textId="77777777" w:rsidTr="0043236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811E31"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7009DA"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rPr>
            </w:pPr>
            <w:r w:rsidRPr="009938EB">
              <w:rPr>
                <w:rFonts w:ascii="Times New Roman" w:hAnsi="Times New Roman"/>
                <w:sz w:val="20"/>
                <w:szCs w:val="24"/>
                <w:lang w:val="en-US"/>
              </w:rPr>
              <w:t>Статут</w:t>
            </w:r>
          </w:p>
        </w:tc>
      </w:tr>
      <w:tr w:rsidR="009938EB" w:rsidRPr="009938EB" w14:paraId="1183B078" w14:textId="77777777" w:rsidTr="0043236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163D38"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3774AB"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rPr>
            </w:pPr>
            <w:r w:rsidRPr="009938EB">
              <w:rPr>
                <w:rFonts w:ascii="Times New Roman" w:hAnsi="Times New Roman"/>
                <w:sz w:val="20"/>
                <w:szCs w:val="24"/>
                <w:lang w:val="en-US"/>
              </w:rPr>
              <w:t>Загальні збори акціонерів</w:t>
            </w:r>
          </w:p>
        </w:tc>
      </w:tr>
      <w:tr w:rsidR="009938EB" w:rsidRPr="009938EB" w14:paraId="10460AAE" w14:textId="77777777" w:rsidTr="0043236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15B819"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445C04"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23.04.2018</w:t>
            </w:r>
          </w:p>
          <w:p w14:paraId="698AE37C"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rPr>
            </w:pPr>
            <w:r w:rsidRPr="009938EB">
              <w:rPr>
                <w:rFonts w:ascii="Times New Roman" w:hAnsi="Times New Roman"/>
                <w:sz w:val="20"/>
                <w:szCs w:val="24"/>
                <w:lang w:val="en-US"/>
              </w:rPr>
              <w:t>9</w:t>
            </w:r>
          </w:p>
        </w:tc>
      </w:tr>
      <w:tr w:rsidR="009938EB" w:rsidRPr="009938EB" w14:paraId="3D634B10" w14:textId="77777777" w:rsidTr="00432366">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1467A3" w14:textId="77777777" w:rsidR="009938EB" w:rsidRPr="009938EB" w:rsidRDefault="009938EB" w:rsidP="009938E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38EB">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D8BB6C"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Згідно редакції Статуту, що діяла станом на 31.12.2022 року:</w:t>
            </w:r>
          </w:p>
          <w:p w14:paraId="349AE498"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Порядок виплати дивідендів:</w:t>
            </w:r>
          </w:p>
          <w:p w14:paraId="35406433"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14:paraId="0250CF39"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Товариство виплачує дивіденди виключно грошовими коштами.</w:t>
            </w:r>
          </w:p>
          <w:p w14:paraId="712A7740"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Дивіденди виплачуються на акції, звіт про результати розміщення яких зареєстровано у встановленому законодавством порядку</w:t>
            </w:r>
          </w:p>
          <w:p w14:paraId="052DBF47"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акціонерів Товариства у строк, </w:t>
            </w:r>
            <w:r w:rsidRPr="009938EB">
              <w:rPr>
                <w:rFonts w:ascii="Times New Roman" w:hAnsi="Times New Roman"/>
                <w:sz w:val="20"/>
                <w:szCs w:val="24"/>
                <w:lang w:val="en-US"/>
              </w:rPr>
              <w:lastRenderedPageBreak/>
              <w:t xml:space="preserve">що не перевищує шість місяців з дня прийняття загальними зборами рішення про виплату дивідендів. </w:t>
            </w:r>
          </w:p>
          <w:p w14:paraId="470FB5EC"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мають бути однакові для всіх власників акцій одного типу та класу.</w:t>
            </w:r>
          </w:p>
          <w:p w14:paraId="40C3023D"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Рішення про виплату дивідендів та їх розмір за простими акціями приймається загальними зборами акціонерів Товариства</w:t>
            </w:r>
          </w:p>
          <w:p w14:paraId="1439C065"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передбаченим першим реченням цієї частини, але не раніше ніж через 10 робочих днів після дня прийняття такого рішення наглядовою радою. Перелік осіб, які мають право на отримання дивідендів за привілейованими акціями,  складається протягом одного місяця після закінчення звітного року. </w:t>
            </w:r>
          </w:p>
          <w:p w14:paraId="06969B31"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14:paraId="5ACC58A0"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Товариство  в порядку, встановленому Наглядовою радою Товариства повідомляє осіб, які мають право на отримання дивідендів, персонально, письмовим повідомленням, в якому міститься інформація щодо дати, розміру, порядку та строку виплати дивідендів.</w:t>
            </w:r>
          </w:p>
          <w:p w14:paraId="6C70EA4F"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Протягом 10 днів з дня прийняття рішення про виплату дивідендів за простими акціями Товариство повідомляє про дату, розмір, порядок та строк виплати дивідендів за простими акціями фондову біржу (біржі), у біржовому реєстрі якої (яких) перебуває Товариство. </w:t>
            </w:r>
          </w:p>
          <w:p w14:paraId="42D9C007"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14:paraId="36A8929A"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 Товариство в порядку ,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визначаться відповідним рішенням загальних зборів акціонерів.</w:t>
            </w:r>
          </w:p>
          <w:p w14:paraId="7C0CF169"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Обмеження на виплату дивідендів.</w:t>
            </w:r>
          </w:p>
          <w:p w14:paraId="179656B0"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7D88560E"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 звіт про результати розміщення акцій не зареєстровано у встановленому законодавством порядку; </w:t>
            </w:r>
          </w:p>
          <w:p w14:paraId="725A5929"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14:paraId="0F1B6053"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Товариство не має права здійснювати виплату дивідендів за простими акціями у разі, якщо: </w:t>
            </w:r>
          </w:p>
          <w:p w14:paraId="284B0F52"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 товариство має зобов'язання про викуп акцій відповідно до статті 68 Закону України "Про акціонерні товариства"; </w:t>
            </w:r>
          </w:p>
          <w:p w14:paraId="629774FC"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676FCA3A"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r w:rsidRPr="009938EB">
              <w:rPr>
                <w:rFonts w:ascii="Times New Roman" w:hAnsi="Times New Roman"/>
                <w:sz w:val="20"/>
                <w:szCs w:val="24"/>
                <w:lang w:val="en-US"/>
              </w:rPr>
              <w:t xml:space="preserve">- звіт про результати розміщення акцій не зареєстровано у встановленому законодавством порядку. </w:t>
            </w:r>
          </w:p>
          <w:p w14:paraId="46ADF560"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p>
          <w:p w14:paraId="1AAB49B5"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lang w:val="en-US"/>
              </w:rPr>
            </w:pPr>
          </w:p>
          <w:p w14:paraId="38375276" w14:textId="77777777" w:rsidR="009938EB" w:rsidRPr="009938EB" w:rsidRDefault="009938EB" w:rsidP="009938EB">
            <w:pPr>
              <w:widowControl w:val="0"/>
              <w:suppressAutoHyphens/>
              <w:autoSpaceDE w:val="0"/>
              <w:autoSpaceDN w:val="0"/>
              <w:adjustRightInd w:val="0"/>
              <w:spacing w:after="0" w:line="240" w:lineRule="auto"/>
              <w:rPr>
                <w:rFonts w:ascii="Times New Roman" w:hAnsi="Times New Roman"/>
                <w:sz w:val="20"/>
                <w:szCs w:val="24"/>
              </w:rPr>
            </w:pPr>
          </w:p>
        </w:tc>
      </w:tr>
    </w:tbl>
    <w:p w14:paraId="2543889E" w14:textId="77777777" w:rsidR="009938EB" w:rsidRPr="009938EB" w:rsidRDefault="009938EB" w:rsidP="009938EB"/>
    <w:p w14:paraId="71F145FC" w14:textId="77777777" w:rsidR="009938EB" w:rsidRDefault="009938EB">
      <w:pPr>
        <w:sectPr w:rsidR="009938EB" w:rsidSect="009938EB">
          <w:pgSz w:w="11906" w:h="16838"/>
          <w:pgMar w:top="363" w:right="567" w:bottom="363" w:left="1417" w:header="709" w:footer="709" w:gutter="0"/>
          <w:cols w:space="708"/>
          <w:docGrid w:linePitch="360"/>
        </w:sectPr>
      </w:pPr>
    </w:p>
    <w:p w14:paraId="5016CF81" w14:textId="77777777" w:rsidR="009938EB" w:rsidRPr="009938EB" w:rsidRDefault="009938EB" w:rsidP="009938EB">
      <w:pPr>
        <w:keepNext/>
        <w:spacing w:after="60"/>
        <w:jc w:val="center"/>
        <w:outlineLvl w:val="0"/>
        <w:rPr>
          <w:rFonts w:ascii="Times New Roman" w:hAnsi="Times New Roman"/>
          <w:b/>
          <w:bCs/>
          <w:kern w:val="32"/>
          <w:sz w:val="28"/>
          <w:szCs w:val="28"/>
        </w:rPr>
      </w:pPr>
      <w:bookmarkStart w:id="19" w:name="_Toc212733320"/>
      <w:r w:rsidRPr="009938EB">
        <w:rPr>
          <w:rFonts w:ascii="Times New Roman" w:hAnsi="Times New Roman"/>
          <w:b/>
          <w:bCs/>
          <w:kern w:val="32"/>
          <w:sz w:val="28"/>
          <w:szCs w:val="28"/>
        </w:rPr>
        <w:lastRenderedPageBreak/>
        <w:t xml:space="preserve">VI. Список посилань на регульовану інформацію, </w:t>
      </w:r>
      <w:r w:rsidRPr="009938EB">
        <w:rPr>
          <w:rFonts w:ascii="Times New Roman" w:hAnsi="Times New Roman"/>
          <w:b/>
          <w:bCs/>
          <w:kern w:val="32"/>
          <w:sz w:val="28"/>
          <w:szCs w:val="28"/>
        </w:rPr>
        <w:br/>
        <w:t>яка була розкрита протягом звітного року</w:t>
      </w:r>
      <w:bookmarkEnd w:id="19"/>
    </w:p>
    <w:p w14:paraId="1623648D" w14:textId="77777777" w:rsidR="009938EB" w:rsidRPr="009938EB" w:rsidRDefault="009938EB" w:rsidP="009938EB">
      <w:pPr>
        <w:keepNext/>
        <w:spacing w:after="60"/>
        <w:outlineLvl w:val="0"/>
        <w:rPr>
          <w:rFonts w:ascii="Times New Roman" w:hAnsi="Times New Roman"/>
          <w:b/>
          <w:bCs/>
          <w:kern w:val="32"/>
          <w:sz w:val="26"/>
          <w:szCs w:val="26"/>
        </w:rPr>
      </w:pPr>
      <w:bookmarkStart w:id="20" w:name="_Toc212733321"/>
      <w:r w:rsidRPr="009938EB">
        <w:rPr>
          <w:rFonts w:ascii="Times New Roman" w:hAnsi="Times New Roman"/>
          <w:b/>
          <w:bCs/>
          <w:kern w:val="32"/>
          <w:sz w:val="26"/>
          <w:szCs w:val="26"/>
        </w:rPr>
        <w:t>1. Проміжна інформація</w:t>
      </w:r>
      <w:bookmarkEnd w:id="20"/>
    </w:p>
    <w:p w14:paraId="66D54325"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9938EB">
        <w:rPr>
          <w:rFonts w:ascii="Times New Roman" w:hAnsi="Times New Roman"/>
          <w:color w:val="000000"/>
          <w:sz w:val="20"/>
          <w:szCs w:val="20"/>
          <w:lang w:val="en-US"/>
        </w:rPr>
        <w:t xml:space="preserve"> </w:t>
      </w:r>
    </w:p>
    <w:p w14:paraId="1E7DDF0D" w14:textId="77777777" w:rsidR="009938EB" w:rsidRPr="009938EB" w:rsidRDefault="009938EB" w:rsidP="009938EB">
      <w:pPr>
        <w:keepNext/>
        <w:spacing w:after="0"/>
        <w:outlineLvl w:val="0"/>
        <w:rPr>
          <w:rFonts w:ascii="Times New Roman" w:hAnsi="Times New Roman"/>
          <w:b/>
          <w:bCs/>
          <w:kern w:val="32"/>
          <w:sz w:val="26"/>
          <w:szCs w:val="26"/>
        </w:rPr>
      </w:pPr>
      <w:bookmarkStart w:id="21" w:name="_Toc212733322"/>
      <w:r w:rsidRPr="009938EB">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938EB" w:rsidRPr="009938EB" w14:paraId="6851683F" w14:textId="77777777" w:rsidTr="0043236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E2ABD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E676AC"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63871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258B2"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938EB" w:rsidRPr="009938EB" w14:paraId="07BF2F39" w14:textId="77777777" w:rsidTr="0043236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1932F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C443A1"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38EB">
              <w:rPr>
                <w:rFonts w:ascii="Times New Roman" w:hAnsi="Times New Roman"/>
                <w:b/>
                <w:color w:val="000000"/>
                <w:sz w:val="20"/>
                <w:szCs w:val="24"/>
                <w:lang w:val="en-US"/>
              </w:rPr>
              <w:t xml:space="preserve">                                                     </w:t>
            </w:r>
            <w:r w:rsidRPr="009938EB">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36FE7"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C8A06D"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38EB">
              <w:rPr>
                <w:rFonts w:ascii="Times New Roman" w:hAnsi="Times New Roman"/>
                <w:b/>
                <w:color w:val="000000"/>
                <w:sz w:val="20"/>
                <w:szCs w:val="24"/>
                <w:lang w:val="en-US"/>
              </w:rPr>
              <w:t xml:space="preserve">                                                              </w:t>
            </w:r>
            <w:r w:rsidRPr="009938EB">
              <w:rPr>
                <w:rFonts w:ascii="Times New Roman" w:hAnsi="Times New Roman"/>
                <w:b/>
                <w:color w:val="000000"/>
                <w:sz w:val="20"/>
                <w:szCs w:val="24"/>
              </w:rPr>
              <w:t>4</w:t>
            </w:r>
          </w:p>
        </w:tc>
      </w:tr>
      <w:tr w:rsidR="009938EB" w:rsidRPr="009938EB" w14:paraId="5A2A5DEC" w14:textId="77777777" w:rsidTr="0043236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8344F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F9BED3"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938EB">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A919A"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19.12.2022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507877"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938EB">
              <w:rPr>
                <w:rFonts w:ascii="Times New Roman" w:hAnsi="Times New Roman"/>
                <w:color w:val="000000"/>
                <w:sz w:val="20"/>
                <w:szCs w:val="24"/>
                <w:lang w:val="en-US"/>
              </w:rPr>
              <w:t>https://un22.pat.ua/emitents/reports/special/19860</w:t>
            </w:r>
          </w:p>
        </w:tc>
      </w:tr>
    </w:tbl>
    <w:p w14:paraId="266207C5" w14:textId="77777777" w:rsidR="009938EB" w:rsidRPr="009938EB" w:rsidRDefault="009938EB" w:rsidP="009938E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19D0CCA9" w14:textId="77777777" w:rsidR="009938EB" w:rsidRPr="009938EB" w:rsidRDefault="009938EB" w:rsidP="009938EB">
      <w:pPr>
        <w:keepNext/>
        <w:spacing w:after="0"/>
        <w:outlineLvl w:val="0"/>
        <w:rPr>
          <w:rFonts w:ascii="Times New Roman" w:hAnsi="Times New Roman"/>
          <w:b/>
          <w:bCs/>
          <w:kern w:val="32"/>
          <w:sz w:val="26"/>
          <w:szCs w:val="26"/>
        </w:rPr>
      </w:pPr>
      <w:bookmarkStart w:id="22" w:name="_Toc212733323"/>
      <w:r w:rsidRPr="009938EB">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938EB" w:rsidRPr="009938EB" w14:paraId="2403956E" w14:textId="77777777" w:rsidTr="0043236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483CCB"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5129F0"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C2AF23"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C5881D"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938EB" w:rsidRPr="009938EB" w14:paraId="7CF3200D" w14:textId="77777777" w:rsidTr="0043236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886F15"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1A5577"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38EB">
              <w:rPr>
                <w:rFonts w:ascii="Times New Roman" w:hAnsi="Times New Roman"/>
                <w:b/>
                <w:color w:val="000000"/>
                <w:sz w:val="20"/>
                <w:szCs w:val="24"/>
                <w:lang w:val="en-US"/>
              </w:rPr>
              <w:t xml:space="preserve">                                                      </w:t>
            </w:r>
            <w:r w:rsidRPr="009938EB">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4D9218"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38EB">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EA70B8"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38EB">
              <w:rPr>
                <w:rFonts w:ascii="Times New Roman" w:hAnsi="Times New Roman"/>
                <w:b/>
                <w:color w:val="000000"/>
                <w:sz w:val="20"/>
                <w:szCs w:val="24"/>
                <w:lang w:val="en-US"/>
              </w:rPr>
              <w:t xml:space="preserve">                                                              </w:t>
            </w:r>
            <w:r w:rsidRPr="009938EB">
              <w:rPr>
                <w:rFonts w:ascii="Times New Roman" w:hAnsi="Times New Roman"/>
                <w:b/>
                <w:color w:val="000000"/>
                <w:sz w:val="20"/>
                <w:szCs w:val="24"/>
              </w:rPr>
              <w:t>4</w:t>
            </w:r>
          </w:p>
        </w:tc>
      </w:tr>
      <w:tr w:rsidR="009938EB" w:rsidRPr="009938EB" w14:paraId="3EB61A02" w14:textId="77777777" w:rsidTr="00432366">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21916E"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D4E26F"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938EB">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FF7C04" w14:textId="77777777" w:rsidR="009938EB" w:rsidRPr="009938EB" w:rsidRDefault="009938EB" w:rsidP="009938E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38EB">
              <w:rPr>
                <w:rFonts w:ascii="Times New Roman" w:hAnsi="Times New Roman"/>
                <w:color w:val="000000"/>
                <w:sz w:val="20"/>
                <w:szCs w:val="24"/>
              </w:rPr>
              <w:t>10.11.2022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456810" w14:textId="77777777" w:rsidR="009938EB" w:rsidRPr="009938EB" w:rsidRDefault="009938EB" w:rsidP="009938E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9938EB">
              <w:rPr>
                <w:rFonts w:ascii="Times New Roman" w:hAnsi="Times New Roman"/>
                <w:color w:val="000000"/>
                <w:sz w:val="20"/>
                <w:szCs w:val="24"/>
                <w:lang w:val="en-US"/>
              </w:rPr>
              <w:t>https://un22.pat.ua/documents/povidomlennya-pro-zbori</w:t>
            </w:r>
          </w:p>
        </w:tc>
      </w:tr>
    </w:tbl>
    <w:p w14:paraId="6B10A3A7" w14:textId="77777777" w:rsidR="009938EB" w:rsidRPr="009938EB" w:rsidRDefault="009938EB" w:rsidP="009938EB"/>
    <w:p w14:paraId="57463185" w14:textId="77777777" w:rsidR="009938EB" w:rsidRDefault="009938EB">
      <w:pPr>
        <w:sectPr w:rsidR="009938EB" w:rsidSect="009938EB">
          <w:pgSz w:w="16838" w:h="11906" w:orient="landscape"/>
          <w:pgMar w:top="567" w:right="363" w:bottom="567" w:left="363" w:header="709" w:footer="709" w:gutter="0"/>
          <w:cols w:space="708"/>
          <w:docGrid w:linePitch="360"/>
        </w:sectPr>
      </w:pPr>
    </w:p>
    <w:p w14:paraId="3AE6977B" w14:textId="77777777" w:rsidR="009938EB" w:rsidRPr="009938EB" w:rsidRDefault="009938EB" w:rsidP="009938EB">
      <w:pPr>
        <w:widowControl w:val="0"/>
        <w:spacing w:after="0" w:line="240" w:lineRule="auto"/>
        <w:jc w:val="center"/>
        <w:rPr>
          <w:rFonts w:ascii="Times New Roman" w:hAnsi="Times New Roman"/>
          <w:b/>
          <w:bCs/>
          <w:lang w:eastAsia="ru-RU"/>
        </w:rPr>
      </w:pPr>
      <w:r w:rsidRPr="009938EB">
        <w:rPr>
          <w:rFonts w:ascii="Times New Roman" w:hAnsi="Times New Roman"/>
          <w:b/>
          <w:bCs/>
          <w:lang w:eastAsia="ru-RU"/>
        </w:rPr>
        <w:lastRenderedPageBreak/>
        <w:t xml:space="preserve">ФІНАНСОВА ЗВІТНІСТЬ </w:t>
      </w:r>
    </w:p>
    <w:p w14:paraId="3B4E0D32" w14:textId="77777777" w:rsidR="009938EB" w:rsidRPr="009938EB" w:rsidRDefault="009938EB" w:rsidP="009938EB">
      <w:pPr>
        <w:widowControl w:val="0"/>
        <w:spacing w:after="0" w:line="240" w:lineRule="auto"/>
        <w:jc w:val="center"/>
        <w:rPr>
          <w:rFonts w:ascii="Times New Roman" w:hAnsi="Times New Roman"/>
          <w:b/>
          <w:bCs/>
          <w:lang w:eastAsia="ru-RU"/>
        </w:rPr>
      </w:pPr>
      <w:r w:rsidRPr="009938EB">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938EB" w:rsidRPr="009938EB" w14:paraId="07EF8524" w14:textId="77777777" w:rsidTr="00432366">
        <w:tc>
          <w:tcPr>
            <w:tcW w:w="6082" w:type="dxa"/>
          </w:tcPr>
          <w:p w14:paraId="3C5D03E4" w14:textId="77777777" w:rsidR="009938EB" w:rsidRPr="009938EB" w:rsidRDefault="009938EB" w:rsidP="009938EB">
            <w:pPr>
              <w:widowControl w:val="0"/>
              <w:spacing w:after="0" w:line="240" w:lineRule="auto"/>
              <w:rPr>
                <w:rFonts w:ascii="Times New Roman" w:hAnsi="Times New Roman"/>
                <w:sz w:val="18"/>
                <w:szCs w:val="18"/>
                <w:lang w:eastAsia="ru-RU"/>
              </w:rPr>
            </w:pPr>
          </w:p>
        </w:tc>
        <w:tc>
          <w:tcPr>
            <w:tcW w:w="1956" w:type="dxa"/>
          </w:tcPr>
          <w:p w14:paraId="576B1BAB"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431140CB"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r w:rsidRPr="009938EB">
              <w:rPr>
                <w:rFonts w:ascii="Times New Roman" w:hAnsi="Times New Roman"/>
                <w:sz w:val="18"/>
                <w:szCs w:val="18"/>
                <w:lang w:eastAsia="ru-RU"/>
              </w:rPr>
              <w:t>Коди</w:t>
            </w:r>
          </w:p>
        </w:tc>
      </w:tr>
      <w:tr w:rsidR="009938EB" w:rsidRPr="009938EB" w14:paraId="1B3272F8" w14:textId="77777777" w:rsidTr="00432366">
        <w:tc>
          <w:tcPr>
            <w:tcW w:w="6082" w:type="dxa"/>
          </w:tcPr>
          <w:p w14:paraId="0AD35DF2" w14:textId="77777777" w:rsidR="009938EB" w:rsidRPr="009938EB" w:rsidRDefault="009938EB" w:rsidP="009938EB">
            <w:pPr>
              <w:widowControl w:val="0"/>
              <w:spacing w:after="0" w:line="240" w:lineRule="auto"/>
              <w:rPr>
                <w:rFonts w:ascii="Times New Roman" w:hAnsi="Times New Roman"/>
                <w:sz w:val="18"/>
                <w:szCs w:val="18"/>
                <w:lang w:eastAsia="ru-RU"/>
              </w:rPr>
            </w:pPr>
          </w:p>
        </w:tc>
        <w:tc>
          <w:tcPr>
            <w:tcW w:w="1956" w:type="dxa"/>
          </w:tcPr>
          <w:p w14:paraId="69C7B24D" w14:textId="77777777" w:rsidR="009938EB" w:rsidRPr="009938EB" w:rsidRDefault="009938EB" w:rsidP="009938EB">
            <w:pPr>
              <w:widowControl w:val="0"/>
              <w:spacing w:after="0" w:line="240" w:lineRule="auto"/>
              <w:jc w:val="center"/>
              <w:rPr>
                <w:rFonts w:ascii="Times New Roman" w:hAnsi="Times New Roman"/>
                <w:sz w:val="16"/>
                <w:szCs w:val="16"/>
                <w:lang w:eastAsia="ru-RU"/>
              </w:rPr>
            </w:pPr>
            <w:r w:rsidRPr="009938E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D102651"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r w:rsidRPr="009938EB">
              <w:rPr>
                <w:rFonts w:ascii="Times New Roman" w:hAnsi="Times New Roman"/>
                <w:sz w:val="18"/>
                <w:szCs w:val="18"/>
                <w:lang w:eastAsia="ru-RU"/>
              </w:rPr>
              <w:t>2023</w:t>
            </w:r>
          </w:p>
        </w:tc>
        <w:tc>
          <w:tcPr>
            <w:tcW w:w="676" w:type="dxa"/>
            <w:tcBorders>
              <w:top w:val="nil"/>
              <w:left w:val="single" w:sz="6" w:space="0" w:color="auto"/>
              <w:bottom w:val="nil"/>
              <w:right w:val="single" w:sz="6" w:space="0" w:color="auto"/>
            </w:tcBorders>
          </w:tcPr>
          <w:p w14:paraId="5F9AABF1" w14:textId="77777777" w:rsidR="009938EB" w:rsidRPr="009938EB" w:rsidRDefault="009938EB" w:rsidP="009938EB">
            <w:pPr>
              <w:widowControl w:val="0"/>
              <w:spacing w:after="0" w:line="240" w:lineRule="auto"/>
              <w:rPr>
                <w:rFonts w:ascii="Times New Roman" w:hAnsi="Times New Roman"/>
                <w:bCs/>
                <w:sz w:val="18"/>
                <w:szCs w:val="18"/>
                <w:lang w:eastAsia="ru-RU"/>
              </w:rPr>
            </w:pPr>
            <w:r w:rsidRPr="009938EB">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14:paraId="4BC3376F" w14:textId="77777777" w:rsidR="009938EB" w:rsidRPr="009938EB" w:rsidRDefault="009938EB" w:rsidP="009938EB">
            <w:pPr>
              <w:widowControl w:val="0"/>
              <w:spacing w:after="0" w:line="240" w:lineRule="auto"/>
              <w:rPr>
                <w:rFonts w:ascii="Times New Roman" w:hAnsi="Times New Roman"/>
                <w:bCs/>
                <w:sz w:val="18"/>
                <w:szCs w:val="18"/>
                <w:lang w:eastAsia="ru-RU"/>
              </w:rPr>
            </w:pPr>
            <w:r w:rsidRPr="009938EB">
              <w:rPr>
                <w:rFonts w:ascii="Times New Roman" w:hAnsi="Times New Roman"/>
                <w:bCs/>
                <w:sz w:val="18"/>
                <w:szCs w:val="18"/>
                <w:lang w:eastAsia="ru-RU"/>
              </w:rPr>
              <w:t>01</w:t>
            </w:r>
          </w:p>
        </w:tc>
      </w:tr>
      <w:tr w:rsidR="009938EB" w:rsidRPr="009938EB" w14:paraId="198D4132" w14:textId="77777777" w:rsidTr="00432366">
        <w:tc>
          <w:tcPr>
            <w:tcW w:w="6082" w:type="dxa"/>
          </w:tcPr>
          <w:p w14:paraId="79715F2B"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 xml:space="preserve">Підприємство   </w:t>
            </w:r>
            <w:r w:rsidRPr="009938EB">
              <w:rPr>
                <w:rFonts w:ascii="Times New Roman" w:hAnsi="Times New Roman"/>
                <w:sz w:val="18"/>
                <w:szCs w:val="18"/>
                <w:u w:val="single"/>
                <w:lang w:eastAsia="ru-RU"/>
              </w:rPr>
              <w:t>ПРИВАТНЕ АКЦІОНЕРНЕ ТОВАРИСТВО "УНІВЕРСАМ №22"</w:t>
            </w:r>
          </w:p>
        </w:tc>
        <w:tc>
          <w:tcPr>
            <w:tcW w:w="1956" w:type="dxa"/>
          </w:tcPr>
          <w:p w14:paraId="0D5CF4FA"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422ED424"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r w:rsidRPr="009938EB">
              <w:rPr>
                <w:rFonts w:ascii="Times New Roman" w:hAnsi="Times New Roman"/>
                <w:sz w:val="18"/>
                <w:szCs w:val="18"/>
                <w:lang w:eastAsia="ru-RU"/>
              </w:rPr>
              <w:t>04544263</w:t>
            </w:r>
          </w:p>
        </w:tc>
      </w:tr>
      <w:tr w:rsidR="009938EB" w:rsidRPr="009938EB" w14:paraId="15012412" w14:textId="77777777" w:rsidTr="00432366">
        <w:trPr>
          <w:trHeight w:val="199"/>
        </w:trPr>
        <w:tc>
          <w:tcPr>
            <w:tcW w:w="6082" w:type="dxa"/>
          </w:tcPr>
          <w:p w14:paraId="5B0AE604"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 xml:space="preserve">Територія  </w:t>
            </w:r>
            <w:r w:rsidRPr="009938EB">
              <w:rPr>
                <w:rFonts w:ascii="Times New Roman" w:hAnsi="Times New Roman"/>
                <w:sz w:val="18"/>
                <w:szCs w:val="18"/>
                <w:u w:val="single"/>
                <w:lang w:eastAsia="ru-RU"/>
              </w:rPr>
              <w:t>ДЕСНЯНСЬКИЙ</w:t>
            </w:r>
          </w:p>
        </w:tc>
        <w:tc>
          <w:tcPr>
            <w:tcW w:w="1956" w:type="dxa"/>
          </w:tcPr>
          <w:p w14:paraId="4C2712E6"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120CED88"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r w:rsidRPr="009938EB">
              <w:rPr>
                <w:rFonts w:ascii="Times New Roman" w:hAnsi="Times New Roman"/>
                <w:sz w:val="18"/>
                <w:szCs w:val="18"/>
                <w:lang w:eastAsia="ru-RU"/>
              </w:rPr>
              <w:t>UA80000000000336424</w:t>
            </w:r>
          </w:p>
        </w:tc>
      </w:tr>
      <w:tr w:rsidR="009938EB" w:rsidRPr="009938EB" w14:paraId="38B27CDE" w14:textId="77777777" w:rsidTr="00432366">
        <w:trPr>
          <w:trHeight w:val="199"/>
        </w:trPr>
        <w:tc>
          <w:tcPr>
            <w:tcW w:w="6082" w:type="dxa"/>
          </w:tcPr>
          <w:p w14:paraId="67D179B7"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 xml:space="preserve">Організаційно-правова форма господарювання  </w:t>
            </w:r>
            <w:r w:rsidRPr="009938EB">
              <w:rPr>
                <w:rFonts w:ascii="Times New Roman" w:hAnsi="Times New Roman"/>
                <w:sz w:val="18"/>
                <w:szCs w:val="18"/>
                <w:u w:val="single"/>
                <w:lang w:eastAsia="ru-RU"/>
              </w:rPr>
              <w:t>Акцiонерне товариство</w:t>
            </w:r>
          </w:p>
        </w:tc>
        <w:tc>
          <w:tcPr>
            <w:tcW w:w="1956" w:type="dxa"/>
          </w:tcPr>
          <w:p w14:paraId="6A373DA4"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6444A673"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r w:rsidRPr="009938EB">
              <w:rPr>
                <w:rFonts w:ascii="Times New Roman" w:hAnsi="Times New Roman"/>
                <w:sz w:val="18"/>
                <w:szCs w:val="18"/>
                <w:lang w:eastAsia="ru-RU"/>
              </w:rPr>
              <w:t>230</w:t>
            </w:r>
          </w:p>
        </w:tc>
      </w:tr>
      <w:tr w:rsidR="009938EB" w:rsidRPr="009938EB" w14:paraId="7C87B80A" w14:textId="77777777" w:rsidTr="00432366">
        <w:tc>
          <w:tcPr>
            <w:tcW w:w="6082" w:type="dxa"/>
          </w:tcPr>
          <w:p w14:paraId="326D2A7D"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 xml:space="preserve">Вид економічної діяльності  </w:t>
            </w:r>
            <w:r w:rsidRPr="009938EB">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2103CF16"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2A2C3205"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r w:rsidRPr="009938EB">
              <w:rPr>
                <w:rFonts w:ascii="Times New Roman" w:hAnsi="Times New Roman"/>
                <w:sz w:val="18"/>
                <w:szCs w:val="18"/>
                <w:lang w:eastAsia="ru-RU"/>
              </w:rPr>
              <w:t>68.20</w:t>
            </w:r>
          </w:p>
        </w:tc>
      </w:tr>
      <w:tr w:rsidR="009938EB" w:rsidRPr="009938EB" w14:paraId="5ECA866B" w14:textId="77777777" w:rsidTr="00432366">
        <w:tc>
          <w:tcPr>
            <w:tcW w:w="6082" w:type="dxa"/>
          </w:tcPr>
          <w:p w14:paraId="7DAC49BF"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 xml:space="preserve">Середня кількість працівників  </w:t>
            </w:r>
            <w:r w:rsidRPr="009938EB">
              <w:rPr>
                <w:rFonts w:ascii="Times New Roman" w:hAnsi="Times New Roman"/>
                <w:sz w:val="18"/>
                <w:szCs w:val="18"/>
                <w:u w:val="single"/>
                <w:lang w:eastAsia="ru-RU"/>
              </w:rPr>
              <w:t>1</w:t>
            </w:r>
          </w:p>
        </w:tc>
        <w:tc>
          <w:tcPr>
            <w:tcW w:w="1956" w:type="dxa"/>
          </w:tcPr>
          <w:p w14:paraId="559616CD" w14:textId="77777777" w:rsidR="009938EB" w:rsidRPr="009938EB" w:rsidRDefault="009938EB" w:rsidP="009938EB">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79F59E65"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p>
        </w:tc>
      </w:tr>
      <w:tr w:rsidR="009938EB" w:rsidRPr="009938EB" w14:paraId="33BF11E2" w14:textId="77777777" w:rsidTr="00432366">
        <w:tc>
          <w:tcPr>
            <w:tcW w:w="6082" w:type="dxa"/>
          </w:tcPr>
          <w:p w14:paraId="1A93AF49"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Одиниця виміру</w:t>
            </w:r>
            <w:r w:rsidRPr="009938EB">
              <w:rPr>
                <w:rFonts w:ascii="Times New Roman" w:hAnsi="Times New Roman"/>
                <w:noProof/>
                <w:sz w:val="18"/>
                <w:szCs w:val="18"/>
                <w:lang w:eastAsia="ru-RU"/>
              </w:rPr>
              <w:t xml:space="preserve"> :</w:t>
            </w:r>
            <w:r w:rsidRPr="009938EB">
              <w:rPr>
                <w:rFonts w:ascii="Times New Roman" w:hAnsi="Times New Roman"/>
                <w:sz w:val="18"/>
                <w:szCs w:val="18"/>
                <w:lang w:eastAsia="ru-RU"/>
              </w:rPr>
              <w:t xml:space="preserve"> </w:t>
            </w:r>
            <w:r w:rsidRPr="009938EB">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14:paraId="2EB83307" w14:textId="77777777" w:rsidR="009938EB" w:rsidRPr="009938EB" w:rsidRDefault="009938EB" w:rsidP="009938EB">
            <w:pPr>
              <w:widowControl w:val="0"/>
              <w:spacing w:after="0" w:line="240" w:lineRule="auto"/>
              <w:rPr>
                <w:rFonts w:ascii="Times New Roman" w:hAnsi="Times New Roman"/>
                <w:sz w:val="18"/>
                <w:szCs w:val="18"/>
                <w:lang w:eastAsia="ru-RU"/>
              </w:rPr>
            </w:pPr>
          </w:p>
        </w:tc>
        <w:tc>
          <w:tcPr>
            <w:tcW w:w="2027" w:type="dxa"/>
            <w:gridSpan w:val="3"/>
          </w:tcPr>
          <w:p w14:paraId="6B8A4D29"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p>
        </w:tc>
      </w:tr>
      <w:tr w:rsidR="009938EB" w:rsidRPr="009938EB" w14:paraId="54469466" w14:textId="77777777" w:rsidTr="00432366">
        <w:tc>
          <w:tcPr>
            <w:tcW w:w="6082" w:type="dxa"/>
          </w:tcPr>
          <w:p w14:paraId="441DEBD6" w14:textId="77777777" w:rsidR="009938EB" w:rsidRPr="009938EB" w:rsidRDefault="009938EB" w:rsidP="009938EB">
            <w:pPr>
              <w:widowControl w:val="0"/>
              <w:spacing w:after="0" w:line="240" w:lineRule="auto"/>
              <w:rPr>
                <w:rFonts w:ascii="Times New Roman" w:hAnsi="Times New Roman"/>
                <w:sz w:val="18"/>
                <w:szCs w:val="18"/>
                <w:lang w:eastAsia="ru-RU"/>
              </w:rPr>
            </w:pPr>
            <w:r w:rsidRPr="009938EB">
              <w:rPr>
                <w:rFonts w:ascii="Times New Roman" w:hAnsi="Times New Roman"/>
                <w:sz w:val="18"/>
                <w:szCs w:val="18"/>
                <w:lang w:eastAsia="ru-RU"/>
              </w:rPr>
              <w:t xml:space="preserve">Адреса, телефон </w:t>
            </w:r>
            <w:r w:rsidRPr="009938EB">
              <w:rPr>
                <w:rFonts w:ascii="Times New Roman" w:hAnsi="Times New Roman"/>
                <w:sz w:val="18"/>
                <w:szCs w:val="18"/>
                <w:u w:val="single"/>
                <w:lang w:eastAsia="ru-RU"/>
              </w:rPr>
              <w:t>02225   м. Київ проспект Червоної Калини, буд. 17, т.+380934132446</w:t>
            </w:r>
          </w:p>
          <w:p w14:paraId="4AED3753" w14:textId="77777777" w:rsidR="009938EB" w:rsidRPr="009938EB" w:rsidRDefault="009938EB" w:rsidP="009938EB">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14:paraId="0970490B" w14:textId="77777777" w:rsidR="009938EB" w:rsidRPr="009938EB" w:rsidRDefault="009938EB" w:rsidP="009938EB">
            <w:pPr>
              <w:widowControl w:val="0"/>
              <w:spacing w:after="0" w:line="240" w:lineRule="auto"/>
              <w:rPr>
                <w:rFonts w:ascii="Times New Roman" w:hAnsi="Times New Roman"/>
                <w:sz w:val="18"/>
                <w:szCs w:val="18"/>
                <w:lang w:eastAsia="ru-RU"/>
              </w:rPr>
            </w:pPr>
          </w:p>
        </w:tc>
        <w:tc>
          <w:tcPr>
            <w:tcW w:w="2027" w:type="dxa"/>
            <w:gridSpan w:val="3"/>
          </w:tcPr>
          <w:p w14:paraId="33AECEF6" w14:textId="77777777" w:rsidR="009938EB" w:rsidRPr="009938EB" w:rsidRDefault="009938EB" w:rsidP="009938EB">
            <w:pPr>
              <w:widowControl w:val="0"/>
              <w:spacing w:after="0" w:line="240" w:lineRule="auto"/>
              <w:jc w:val="center"/>
              <w:rPr>
                <w:rFonts w:ascii="Times New Roman" w:hAnsi="Times New Roman"/>
                <w:sz w:val="18"/>
                <w:szCs w:val="18"/>
                <w:lang w:eastAsia="ru-RU"/>
              </w:rPr>
            </w:pPr>
          </w:p>
        </w:tc>
      </w:tr>
      <w:tr w:rsidR="009938EB" w:rsidRPr="009938EB" w14:paraId="556C41FD" w14:textId="77777777" w:rsidTr="00432366">
        <w:trPr>
          <w:gridAfter w:val="4"/>
          <w:wAfter w:w="3983" w:type="dxa"/>
        </w:trPr>
        <w:tc>
          <w:tcPr>
            <w:tcW w:w="6082" w:type="dxa"/>
          </w:tcPr>
          <w:p w14:paraId="32B7EF83" w14:textId="77777777" w:rsidR="009938EB" w:rsidRPr="009938EB" w:rsidRDefault="009938EB" w:rsidP="009938EB">
            <w:pPr>
              <w:widowControl w:val="0"/>
              <w:spacing w:after="0" w:line="240" w:lineRule="auto"/>
              <w:rPr>
                <w:rFonts w:ascii="Times New Roman" w:hAnsi="Times New Roman"/>
                <w:sz w:val="18"/>
                <w:szCs w:val="18"/>
                <w:lang w:eastAsia="ru-RU"/>
              </w:rPr>
            </w:pPr>
          </w:p>
        </w:tc>
      </w:tr>
    </w:tbl>
    <w:p w14:paraId="352C791A" w14:textId="77777777" w:rsidR="009938EB" w:rsidRPr="009938EB" w:rsidRDefault="009938EB" w:rsidP="009938EB">
      <w:pPr>
        <w:widowControl w:val="0"/>
        <w:spacing w:after="0" w:line="240" w:lineRule="auto"/>
        <w:ind w:firstLine="567"/>
        <w:jc w:val="right"/>
        <w:rPr>
          <w:rFonts w:ascii="Times New Roman" w:hAnsi="Times New Roman"/>
          <w:b/>
          <w:lang w:eastAsia="ru-RU"/>
        </w:rPr>
      </w:pPr>
    </w:p>
    <w:p w14:paraId="062EAD65" w14:textId="77777777" w:rsidR="009938EB" w:rsidRPr="009938EB" w:rsidRDefault="009938EB" w:rsidP="009938EB">
      <w:pPr>
        <w:widowControl w:val="0"/>
        <w:numPr>
          <w:ilvl w:val="0"/>
          <w:numId w:val="1"/>
        </w:numPr>
        <w:spacing w:after="0" w:line="240" w:lineRule="auto"/>
        <w:jc w:val="center"/>
        <w:rPr>
          <w:rFonts w:ascii="Times New Roman" w:hAnsi="Times New Roman"/>
          <w:b/>
          <w:bCs/>
          <w:lang w:eastAsia="ru-RU"/>
        </w:rPr>
      </w:pPr>
      <w:r w:rsidRPr="009938EB">
        <w:rPr>
          <w:rFonts w:ascii="Times New Roman" w:hAnsi="Times New Roman"/>
          <w:b/>
          <w:bCs/>
          <w:color w:val="000000"/>
          <w:lang w:eastAsia="ru-RU"/>
        </w:rPr>
        <w:t xml:space="preserve">Баланс на "31" грудня 2022 р. </w:t>
      </w:r>
    </w:p>
    <w:p w14:paraId="47BEB217" w14:textId="77777777" w:rsidR="009938EB" w:rsidRPr="009938EB" w:rsidRDefault="009938EB" w:rsidP="009938EB">
      <w:pPr>
        <w:widowControl w:val="0"/>
        <w:spacing w:after="0" w:line="240" w:lineRule="auto"/>
        <w:ind w:left="360"/>
        <w:jc w:val="center"/>
        <w:rPr>
          <w:rFonts w:ascii="Times New Roman" w:hAnsi="Times New Roman"/>
          <w:b/>
          <w:bCs/>
          <w:lang w:eastAsia="ru-RU"/>
        </w:rPr>
      </w:pPr>
      <w:r w:rsidRPr="009938EB">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9938EB" w:rsidRPr="009938EB" w14:paraId="1AD1775A" w14:textId="77777777" w:rsidTr="00432366">
        <w:tc>
          <w:tcPr>
            <w:tcW w:w="1559" w:type="dxa"/>
            <w:vAlign w:val="center"/>
          </w:tcPr>
          <w:p w14:paraId="79C2F13F" w14:textId="77777777" w:rsidR="009938EB" w:rsidRPr="009938EB" w:rsidRDefault="009938EB" w:rsidP="009938EB">
            <w:pPr>
              <w:widowControl w:val="0"/>
              <w:spacing w:after="0" w:line="240" w:lineRule="auto"/>
              <w:rPr>
                <w:rFonts w:ascii="Times New Roman" w:hAnsi="Times New Roman"/>
                <w:lang w:eastAsia="ru-RU"/>
              </w:rPr>
            </w:pPr>
            <w:r w:rsidRPr="009938EB">
              <w:rPr>
                <w:rFonts w:ascii="Times New Roman" w:hAnsi="Times New Roman"/>
                <w:lang w:eastAsia="ru-RU"/>
              </w:rPr>
              <w:t>Код за ДКУД</w:t>
            </w:r>
          </w:p>
        </w:tc>
        <w:tc>
          <w:tcPr>
            <w:tcW w:w="1134" w:type="dxa"/>
            <w:vAlign w:val="center"/>
          </w:tcPr>
          <w:p w14:paraId="46ADF65F" w14:textId="77777777" w:rsidR="009938EB" w:rsidRPr="009938EB" w:rsidRDefault="009938EB" w:rsidP="009938EB">
            <w:pPr>
              <w:keepNext/>
              <w:keepLines/>
              <w:widowControl w:val="0"/>
              <w:suppressAutoHyphens/>
              <w:spacing w:after="0" w:line="240" w:lineRule="auto"/>
              <w:rPr>
                <w:rFonts w:ascii="Times New Roman" w:hAnsi="Times New Roman"/>
                <w:lang w:eastAsia="ru-RU"/>
              </w:rPr>
            </w:pPr>
            <w:r w:rsidRPr="009938EB">
              <w:rPr>
                <w:rFonts w:ascii="Times New Roman" w:hAnsi="Times New Roman"/>
                <w:lang w:eastAsia="ru-RU"/>
              </w:rPr>
              <w:t>1801006</w:t>
            </w:r>
          </w:p>
        </w:tc>
      </w:tr>
    </w:tbl>
    <w:p w14:paraId="70DC6D31" w14:textId="77777777" w:rsidR="009938EB" w:rsidRPr="009938EB" w:rsidRDefault="009938EB" w:rsidP="009938EB">
      <w:pPr>
        <w:widowControl w:val="0"/>
        <w:spacing w:after="0" w:line="240" w:lineRule="auto"/>
        <w:ind w:left="360"/>
        <w:jc w:val="center"/>
        <w:rPr>
          <w:rFonts w:ascii="Times New Roman" w:hAnsi="Times New Roman"/>
          <w:b/>
          <w:bCs/>
          <w:lang w:eastAsia="ru-RU"/>
        </w:rPr>
      </w:pPr>
      <w:r w:rsidRPr="009938EB">
        <w:rPr>
          <w:rFonts w:ascii="Times New Roman" w:hAnsi="Times New Roman"/>
          <w:b/>
          <w:bCs/>
          <w:lang w:eastAsia="ru-RU"/>
        </w:rPr>
        <w:t xml:space="preserve">  </w:t>
      </w:r>
    </w:p>
    <w:p w14:paraId="5355E52A" w14:textId="77777777" w:rsidR="009938EB" w:rsidRPr="009938EB" w:rsidRDefault="009938EB" w:rsidP="009938EB">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938EB" w:rsidRPr="009938EB" w14:paraId="081D3AF5" w14:textId="77777777" w:rsidTr="00432366">
        <w:tc>
          <w:tcPr>
            <w:tcW w:w="5107" w:type="dxa"/>
            <w:tcBorders>
              <w:top w:val="single" w:sz="6" w:space="0" w:color="auto"/>
              <w:left w:val="single" w:sz="6" w:space="0" w:color="auto"/>
              <w:bottom w:val="single" w:sz="6" w:space="0" w:color="auto"/>
              <w:right w:val="single" w:sz="6" w:space="0" w:color="auto"/>
            </w:tcBorders>
            <w:vAlign w:val="center"/>
          </w:tcPr>
          <w:p w14:paraId="2145598C" w14:textId="77777777" w:rsidR="009938EB" w:rsidRPr="009938EB" w:rsidRDefault="009938EB" w:rsidP="009938EB">
            <w:pPr>
              <w:widowControl w:val="0"/>
              <w:spacing w:after="0" w:line="240" w:lineRule="auto"/>
              <w:ind w:firstLine="567"/>
              <w:jc w:val="center"/>
              <w:rPr>
                <w:rFonts w:ascii="Times New Roman" w:hAnsi="Times New Roman"/>
                <w:b/>
                <w:lang w:eastAsia="ru-RU"/>
              </w:rPr>
            </w:pPr>
            <w:r w:rsidRPr="009938EB">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7C8908CD"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023A279"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621CDB7D"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На кінець звітного періоду</w:t>
            </w:r>
          </w:p>
        </w:tc>
      </w:tr>
      <w:tr w:rsidR="009938EB" w:rsidRPr="009938EB" w14:paraId="5B7EB4E8" w14:textId="77777777" w:rsidTr="00432366">
        <w:tc>
          <w:tcPr>
            <w:tcW w:w="5107" w:type="dxa"/>
            <w:tcBorders>
              <w:top w:val="single" w:sz="6" w:space="0" w:color="auto"/>
              <w:left w:val="single" w:sz="6" w:space="0" w:color="auto"/>
              <w:bottom w:val="single" w:sz="6" w:space="0" w:color="auto"/>
              <w:right w:val="single" w:sz="6" w:space="0" w:color="auto"/>
            </w:tcBorders>
            <w:shd w:val="clear" w:color="auto" w:fill="E6E6E6"/>
          </w:tcPr>
          <w:p w14:paraId="646B75BC"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9909800"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B23DE4B"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7A138FC0"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4</w:t>
            </w:r>
          </w:p>
        </w:tc>
      </w:tr>
      <w:tr w:rsidR="009938EB" w:rsidRPr="009938EB" w14:paraId="0C671952" w14:textId="77777777" w:rsidTr="00432366">
        <w:tc>
          <w:tcPr>
            <w:tcW w:w="5107" w:type="dxa"/>
            <w:tcBorders>
              <w:top w:val="single" w:sz="6" w:space="0" w:color="auto"/>
              <w:left w:val="single" w:sz="6" w:space="0" w:color="auto"/>
              <w:bottom w:val="single" w:sz="6" w:space="0" w:color="auto"/>
              <w:right w:val="single" w:sz="6" w:space="0" w:color="auto"/>
            </w:tcBorders>
          </w:tcPr>
          <w:p w14:paraId="26EF015F" w14:textId="77777777" w:rsidR="009938EB" w:rsidRPr="009938EB" w:rsidRDefault="009938EB" w:rsidP="009938EB">
            <w:pPr>
              <w:widowControl w:val="0"/>
              <w:spacing w:after="0" w:line="240" w:lineRule="auto"/>
              <w:ind w:firstLine="567"/>
              <w:rPr>
                <w:rFonts w:ascii="Times New Roman" w:hAnsi="Times New Roman"/>
                <w:b/>
                <w:lang w:eastAsia="ru-RU"/>
              </w:rPr>
            </w:pPr>
            <w:r w:rsidRPr="009938EB">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3A14723A"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3D6EF74F" w14:textId="77777777" w:rsidR="009938EB" w:rsidRPr="009938EB" w:rsidRDefault="009938EB" w:rsidP="009938EB">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65125C2D" w14:textId="77777777" w:rsidR="009938EB" w:rsidRPr="009938EB" w:rsidRDefault="009938EB" w:rsidP="009938EB">
            <w:pPr>
              <w:widowControl w:val="0"/>
              <w:spacing w:after="0" w:line="240" w:lineRule="auto"/>
              <w:ind w:firstLine="567"/>
              <w:rPr>
                <w:rFonts w:ascii="Times New Roman" w:hAnsi="Times New Roman"/>
                <w:sz w:val="20"/>
                <w:szCs w:val="20"/>
                <w:lang w:eastAsia="ru-RU"/>
              </w:rPr>
            </w:pPr>
          </w:p>
        </w:tc>
      </w:tr>
      <w:tr w:rsidR="009938EB" w:rsidRPr="009938EB" w14:paraId="4913C90F" w14:textId="77777777" w:rsidTr="00432366">
        <w:tc>
          <w:tcPr>
            <w:tcW w:w="5107" w:type="dxa"/>
            <w:tcBorders>
              <w:top w:val="single" w:sz="6" w:space="0" w:color="auto"/>
              <w:left w:val="single" w:sz="6" w:space="0" w:color="auto"/>
              <w:bottom w:val="single" w:sz="6" w:space="0" w:color="auto"/>
              <w:right w:val="single" w:sz="6" w:space="0" w:color="auto"/>
            </w:tcBorders>
          </w:tcPr>
          <w:p w14:paraId="6A4312A3"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2A2EEBBB"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651629B7"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37080.1</w:t>
            </w:r>
          </w:p>
        </w:tc>
        <w:tc>
          <w:tcPr>
            <w:tcW w:w="1986" w:type="dxa"/>
            <w:tcBorders>
              <w:top w:val="single" w:sz="6" w:space="0" w:color="auto"/>
              <w:left w:val="single" w:sz="6" w:space="0" w:color="auto"/>
              <w:bottom w:val="single" w:sz="6" w:space="0" w:color="auto"/>
              <w:right w:val="single" w:sz="6" w:space="0" w:color="auto"/>
            </w:tcBorders>
            <w:vAlign w:val="center"/>
          </w:tcPr>
          <w:p w14:paraId="1E4B47F2"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48757.1</w:t>
            </w:r>
          </w:p>
        </w:tc>
      </w:tr>
      <w:tr w:rsidR="009938EB" w:rsidRPr="009938EB" w14:paraId="36ED9E42" w14:textId="77777777" w:rsidTr="00432366">
        <w:tc>
          <w:tcPr>
            <w:tcW w:w="5107" w:type="dxa"/>
            <w:tcBorders>
              <w:top w:val="single" w:sz="6" w:space="0" w:color="auto"/>
              <w:left w:val="single" w:sz="6" w:space="0" w:color="auto"/>
              <w:bottom w:val="single" w:sz="6" w:space="0" w:color="auto"/>
              <w:right w:val="single" w:sz="6" w:space="0" w:color="auto"/>
            </w:tcBorders>
          </w:tcPr>
          <w:p w14:paraId="17151C7E" w14:textId="77777777" w:rsidR="009938EB" w:rsidRPr="009938EB" w:rsidRDefault="009938EB" w:rsidP="009938EB">
            <w:pPr>
              <w:widowControl w:val="0"/>
              <w:spacing w:after="0" w:line="240" w:lineRule="auto"/>
              <w:ind w:firstLine="527"/>
              <w:rPr>
                <w:rFonts w:ascii="Times New Roman" w:hAnsi="Times New Roman"/>
                <w:sz w:val="20"/>
                <w:szCs w:val="20"/>
                <w:lang w:eastAsia="ru-RU"/>
              </w:rPr>
            </w:pPr>
            <w:r w:rsidRPr="009938EB">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1FF2D1A9"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4162099A"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52669.8</w:t>
            </w:r>
          </w:p>
        </w:tc>
        <w:tc>
          <w:tcPr>
            <w:tcW w:w="1986" w:type="dxa"/>
            <w:tcBorders>
              <w:top w:val="single" w:sz="6" w:space="0" w:color="auto"/>
              <w:left w:val="single" w:sz="6" w:space="0" w:color="auto"/>
              <w:bottom w:val="single" w:sz="6" w:space="0" w:color="auto"/>
              <w:right w:val="single" w:sz="6" w:space="0" w:color="auto"/>
            </w:tcBorders>
            <w:vAlign w:val="center"/>
          </w:tcPr>
          <w:p w14:paraId="69171E2D"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70787.4</w:t>
            </w:r>
          </w:p>
        </w:tc>
      </w:tr>
      <w:tr w:rsidR="009938EB" w:rsidRPr="009938EB" w14:paraId="1F7CE367" w14:textId="77777777" w:rsidTr="00432366">
        <w:tc>
          <w:tcPr>
            <w:tcW w:w="5107" w:type="dxa"/>
            <w:tcBorders>
              <w:top w:val="single" w:sz="6" w:space="0" w:color="auto"/>
              <w:left w:val="single" w:sz="6" w:space="0" w:color="auto"/>
              <w:bottom w:val="single" w:sz="6" w:space="0" w:color="auto"/>
              <w:right w:val="single" w:sz="6" w:space="0" w:color="auto"/>
            </w:tcBorders>
          </w:tcPr>
          <w:p w14:paraId="54DD11C2" w14:textId="77777777" w:rsidR="009938EB" w:rsidRPr="009938EB" w:rsidRDefault="009938EB" w:rsidP="009938EB">
            <w:pPr>
              <w:widowControl w:val="0"/>
              <w:spacing w:after="0" w:line="240" w:lineRule="auto"/>
              <w:ind w:firstLine="527"/>
              <w:rPr>
                <w:rFonts w:ascii="Times New Roman" w:hAnsi="Times New Roman"/>
                <w:sz w:val="20"/>
                <w:szCs w:val="20"/>
                <w:lang w:eastAsia="ru-RU"/>
              </w:rPr>
            </w:pPr>
            <w:r w:rsidRPr="009938EB">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14:paraId="3FFF19C4"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388C4953"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( 15589.7 )</w:t>
            </w:r>
          </w:p>
        </w:tc>
        <w:tc>
          <w:tcPr>
            <w:tcW w:w="1986" w:type="dxa"/>
            <w:tcBorders>
              <w:top w:val="single" w:sz="6" w:space="0" w:color="auto"/>
              <w:left w:val="single" w:sz="6" w:space="0" w:color="auto"/>
              <w:bottom w:val="single" w:sz="6" w:space="0" w:color="auto"/>
              <w:right w:val="single" w:sz="6" w:space="0" w:color="auto"/>
            </w:tcBorders>
            <w:vAlign w:val="center"/>
          </w:tcPr>
          <w:p w14:paraId="78E5B5D0"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( 22030.3 )</w:t>
            </w:r>
          </w:p>
        </w:tc>
      </w:tr>
      <w:tr w:rsidR="009938EB" w:rsidRPr="009938EB" w14:paraId="2670F9C3" w14:textId="77777777" w:rsidTr="00432366">
        <w:tc>
          <w:tcPr>
            <w:tcW w:w="5107" w:type="dxa"/>
            <w:tcBorders>
              <w:top w:val="single" w:sz="6" w:space="0" w:color="auto"/>
              <w:left w:val="single" w:sz="6" w:space="0" w:color="auto"/>
              <w:bottom w:val="single" w:sz="6" w:space="0" w:color="auto"/>
              <w:right w:val="single" w:sz="6" w:space="0" w:color="auto"/>
            </w:tcBorders>
          </w:tcPr>
          <w:p w14:paraId="152C9D32"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6B97322C"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226CA5DE"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20.0</w:t>
            </w:r>
          </w:p>
        </w:tc>
        <w:tc>
          <w:tcPr>
            <w:tcW w:w="1986" w:type="dxa"/>
            <w:tcBorders>
              <w:top w:val="single" w:sz="6" w:space="0" w:color="auto"/>
              <w:left w:val="single" w:sz="6" w:space="0" w:color="auto"/>
              <w:bottom w:val="single" w:sz="6" w:space="0" w:color="auto"/>
              <w:right w:val="single" w:sz="6" w:space="0" w:color="auto"/>
            </w:tcBorders>
            <w:vAlign w:val="center"/>
          </w:tcPr>
          <w:p w14:paraId="3D23EE12"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20.0</w:t>
            </w:r>
          </w:p>
        </w:tc>
      </w:tr>
      <w:tr w:rsidR="009938EB" w:rsidRPr="009938EB" w14:paraId="2AB85691" w14:textId="77777777" w:rsidTr="00432366">
        <w:tc>
          <w:tcPr>
            <w:tcW w:w="5107" w:type="dxa"/>
            <w:tcBorders>
              <w:top w:val="single" w:sz="6" w:space="0" w:color="auto"/>
              <w:left w:val="single" w:sz="6" w:space="0" w:color="auto"/>
              <w:bottom w:val="single" w:sz="6" w:space="0" w:color="auto"/>
              <w:right w:val="single" w:sz="6" w:space="0" w:color="auto"/>
            </w:tcBorders>
          </w:tcPr>
          <w:p w14:paraId="572A83C8" w14:textId="77777777" w:rsidR="009938EB" w:rsidRPr="009938EB" w:rsidRDefault="009938EB" w:rsidP="009938EB">
            <w:pPr>
              <w:widowControl w:val="0"/>
              <w:spacing w:after="0" w:line="240" w:lineRule="auto"/>
              <w:rPr>
                <w:rFonts w:ascii="Times New Roman" w:hAnsi="Times New Roman"/>
                <w:b/>
                <w:bCs/>
                <w:sz w:val="20"/>
                <w:szCs w:val="20"/>
                <w:lang w:eastAsia="ru-RU"/>
              </w:rPr>
            </w:pPr>
            <w:r w:rsidRPr="009938EB">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150E769C"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6E9082D"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37100.1</w:t>
            </w:r>
          </w:p>
        </w:tc>
        <w:tc>
          <w:tcPr>
            <w:tcW w:w="1986" w:type="dxa"/>
            <w:tcBorders>
              <w:top w:val="single" w:sz="6" w:space="0" w:color="auto"/>
              <w:left w:val="single" w:sz="6" w:space="0" w:color="auto"/>
              <w:bottom w:val="single" w:sz="6" w:space="0" w:color="auto"/>
              <w:right w:val="single" w:sz="6" w:space="0" w:color="auto"/>
            </w:tcBorders>
            <w:vAlign w:val="center"/>
          </w:tcPr>
          <w:p w14:paraId="14EB8775"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48777.1</w:t>
            </w:r>
          </w:p>
        </w:tc>
      </w:tr>
      <w:tr w:rsidR="009938EB" w:rsidRPr="009938EB" w14:paraId="790CC5CE" w14:textId="77777777" w:rsidTr="00432366">
        <w:tc>
          <w:tcPr>
            <w:tcW w:w="5107" w:type="dxa"/>
            <w:tcBorders>
              <w:top w:val="single" w:sz="6" w:space="0" w:color="auto"/>
              <w:left w:val="single" w:sz="6" w:space="0" w:color="auto"/>
              <w:bottom w:val="single" w:sz="6" w:space="0" w:color="auto"/>
              <w:right w:val="single" w:sz="6" w:space="0" w:color="auto"/>
            </w:tcBorders>
          </w:tcPr>
          <w:p w14:paraId="7CDDC1F4" w14:textId="77777777" w:rsidR="009938EB" w:rsidRPr="009938EB" w:rsidRDefault="009938EB" w:rsidP="009938EB">
            <w:pPr>
              <w:widowControl w:val="0"/>
              <w:spacing w:after="0" w:line="240" w:lineRule="auto"/>
              <w:rPr>
                <w:rFonts w:ascii="Times New Roman" w:hAnsi="Times New Roman"/>
                <w:b/>
                <w:bCs/>
                <w:sz w:val="20"/>
                <w:szCs w:val="20"/>
                <w:lang w:eastAsia="ru-RU"/>
              </w:rPr>
            </w:pPr>
            <w:r w:rsidRPr="009938EB">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6266A034"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161CE0C1"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6CE71B3C"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p>
        </w:tc>
      </w:tr>
      <w:tr w:rsidR="009938EB" w:rsidRPr="009938EB" w14:paraId="7C9F1851" w14:textId="77777777" w:rsidTr="00432366">
        <w:tc>
          <w:tcPr>
            <w:tcW w:w="5107" w:type="dxa"/>
            <w:tcBorders>
              <w:top w:val="single" w:sz="6" w:space="0" w:color="auto"/>
              <w:left w:val="single" w:sz="6" w:space="0" w:color="auto"/>
              <w:bottom w:val="single" w:sz="6" w:space="0" w:color="auto"/>
              <w:right w:val="single" w:sz="6" w:space="0" w:color="auto"/>
            </w:tcBorders>
          </w:tcPr>
          <w:p w14:paraId="7A0D5729"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6CD5AC50"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C4072F8"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F878251"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w:t>
            </w:r>
          </w:p>
        </w:tc>
      </w:tr>
      <w:tr w:rsidR="009938EB" w:rsidRPr="009938EB" w14:paraId="2228D8B1" w14:textId="77777777" w:rsidTr="00432366">
        <w:trPr>
          <w:cantSplit/>
        </w:trPr>
        <w:tc>
          <w:tcPr>
            <w:tcW w:w="5107" w:type="dxa"/>
            <w:tcBorders>
              <w:top w:val="single" w:sz="6" w:space="0" w:color="auto"/>
              <w:left w:val="single" w:sz="6" w:space="0" w:color="auto"/>
              <w:bottom w:val="single" w:sz="6" w:space="0" w:color="auto"/>
              <w:right w:val="single" w:sz="6" w:space="0" w:color="auto"/>
            </w:tcBorders>
          </w:tcPr>
          <w:p w14:paraId="7E74D2C8"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62C7507E"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1367EC22"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1874.9</w:t>
            </w:r>
          </w:p>
        </w:tc>
        <w:tc>
          <w:tcPr>
            <w:tcW w:w="1986" w:type="dxa"/>
            <w:tcBorders>
              <w:top w:val="single" w:sz="6" w:space="0" w:color="auto"/>
              <w:left w:val="single" w:sz="6" w:space="0" w:color="auto"/>
              <w:bottom w:val="single" w:sz="6" w:space="0" w:color="auto"/>
              <w:right w:val="single" w:sz="6" w:space="0" w:color="auto"/>
            </w:tcBorders>
            <w:vAlign w:val="center"/>
          </w:tcPr>
          <w:p w14:paraId="14DA9F95"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122.1</w:t>
            </w:r>
          </w:p>
        </w:tc>
      </w:tr>
      <w:tr w:rsidR="009938EB" w:rsidRPr="009938EB" w14:paraId="2D5C7CEA" w14:textId="77777777" w:rsidTr="00432366">
        <w:tc>
          <w:tcPr>
            <w:tcW w:w="5107" w:type="dxa"/>
            <w:tcBorders>
              <w:top w:val="single" w:sz="6" w:space="0" w:color="auto"/>
              <w:left w:val="single" w:sz="6" w:space="0" w:color="auto"/>
              <w:bottom w:val="single" w:sz="6" w:space="0" w:color="auto"/>
              <w:right w:val="single" w:sz="6" w:space="0" w:color="auto"/>
            </w:tcBorders>
          </w:tcPr>
          <w:p w14:paraId="140DD5AC"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71CAD304"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0D0E2EC0"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1.8</w:t>
            </w:r>
          </w:p>
        </w:tc>
        <w:tc>
          <w:tcPr>
            <w:tcW w:w="1986" w:type="dxa"/>
            <w:tcBorders>
              <w:top w:val="single" w:sz="6" w:space="0" w:color="auto"/>
              <w:left w:val="single" w:sz="6" w:space="0" w:color="auto"/>
              <w:bottom w:val="single" w:sz="6" w:space="0" w:color="auto"/>
              <w:right w:val="single" w:sz="6" w:space="0" w:color="auto"/>
            </w:tcBorders>
            <w:vAlign w:val="center"/>
          </w:tcPr>
          <w:p w14:paraId="74243D9C"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3.2</w:t>
            </w:r>
          </w:p>
        </w:tc>
      </w:tr>
      <w:tr w:rsidR="009938EB" w:rsidRPr="009938EB" w14:paraId="07B1712E" w14:textId="77777777" w:rsidTr="00432366">
        <w:tc>
          <w:tcPr>
            <w:tcW w:w="5107" w:type="dxa"/>
            <w:tcBorders>
              <w:top w:val="single" w:sz="6" w:space="0" w:color="auto"/>
              <w:left w:val="single" w:sz="6" w:space="0" w:color="auto"/>
              <w:bottom w:val="single" w:sz="6" w:space="0" w:color="auto"/>
              <w:right w:val="single" w:sz="6" w:space="0" w:color="auto"/>
            </w:tcBorders>
          </w:tcPr>
          <w:p w14:paraId="5030DE92"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7DD75E67"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4A4D8DAD"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384.0</w:t>
            </w:r>
          </w:p>
        </w:tc>
        <w:tc>
          <w:tcPr>
            <w:tcW w:w="1986" w:type="dxa"/>
            <w:tcBorders>
              <w:top w:val="single" w:sz="6" w:space="0" w:color="auto"/>
              <w:left w:val="single" w:sz="6" w:space="0" w:color="auto"/>
              <w:bottom w:val="single" w:sz="6" w:space="0" w:color="auto"/>
              <w:right w:val="single" w:sz="6" w:space="0" w:color="auto"/>
            </w:tcBorders>
            <w:vAlign w:val="center"/>
          </w:tcPr>
          <w:p w14:paraId="1C411438"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126.3</w:t>
            </w:r>
          </w:p>
        </w:tc>
      </w:tr>
      <w:tr w:rsidR="009938EB" w:rsidRPr="009938EB" w14:paraId="1090AAC2" w14:textId="77777777" w:rsidTr="00432366">
        <w:tc>
          <w:tcPr>
            <w:tcW w:w="5107" w:type="dxa"/>
            <w:tcBorders>
              <w:top w:val="single" w:sz="6" w:space="0" w:color="auto"/>
              <w:left w:val="single" w:sz="6" w:space="0" w:color="auto"/>
              <w:bottom w:val="single" w:sz="6" w:space="0" w:color="auto"/>
              <w:right w:val="single" w:sz="6" w:space="0" w:color="auto"/>
            </w:tcBorders>
          </w:tcPr>
          <w:p w14:paraId="3D4F941B" w14:textId="77777777" w:rsidR="009938EB" w:rsidRPr="009938EB" w:rsidRDefault="009938EB" w:rsidP="009938EB">
            <w:pPr>
              <w:widowControl w:val="0"/>
              <w:spacing w:after="0" w:line="240" w:lineRule="auto"/>
              <w:rPr>
                <w:rFonts w:ascii="Times New Roman" w:hAnsi="Times New Roman"/>
                <w:b/>
                <w:bCs/>
                <w:sz w:val="20"/>
                <w:szCs w:val="20"/>
                <w:lang w:eastAsia="ru-RU"/>
              </w:rPr>
            </w:pPr>
            <w:r w:rsidRPr="009938EB">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30F19199"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3E6B607E"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2260.7</w:t>
            </w:r>
          </w:p>
        </w:tc>
        <w:tc>
          <w:tcPr>
            <w:tcW w:w="1986" w:type="dxa"/>
            <w:tcBorders>
              <w:top w:val="single" w:sz="6" w:space="0" w:color="auto"/>
              <w:left w:val="single" w:sz="6" w:space="0" w:color="auto"/>
              <w:bottom w:val="single" w:sz="6" w:space="0" w:color="auto"/>
              <w:right w:val="single" w:sz="6" w:space="0" w:color="auto"/>
            </w:tcBorders>
            <w:vAlign w:val="center"/>
          </w:tcPr>
          <w:p w14:paraId="3861874F"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251.6</w:t>
            </w:r>
          </w:p>
        </w:tc>
      </w:tr>
      <w:tr w:rsidR="009938EB" w:rsidRPr="009938EB" w14:paraId="256460B9" w14:textId="77777777" w:rsidTr="00432366">
        <w:tc>
          <w:tcPr>
            <w:tcW w:w="5107" w:type="dxa"/>
            <w:tcBorders>
              <w:top w:val="single" w:sz="6" w:space="0" w:color="auto"/>
              <w:left w:val="single" w:sz="6" w:space="0" w:color="auto"/>
              <w:bottom w:val="single" w:sz="6" w:space="0" w:color="auto"/>
              <w:right w:val="single" w:sz="6" w:space="0" w:color="auto"/>
            </w:tcBorders>
          </w:tcPr>
          <w:p w14:paraId="18F38BC7" w14:textId="77777777" w:rsidR="009938EB" w:rsidRPr="009938EB" w:rsidRDefault="009938EB" w:rsidP="009938EB">
            <w:pPr>
              <w:widowControl w:val="0"/>
              <w:spacing w:after="0" w:line="240" w:lineRule="auto"/>
              <w:ind w:firstLine="567"/>
              <w:rPr>
                <w:rFonts w:ascii="Times New Roman" w:hAnsi="Times New Roman"/>
                <w:b/>
                <w:lang w:eastAsia="ru-RU"/>
              </w:rPr>
            </w:pPr>
            <w:r w:rsidRPr="009938EB">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524606B7"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637C87E0"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39360.8</w:t>
            </w:r>
          </w:p>
        </w:tc>
        <w:tc>
          <w:tcPr>
            <w:tcW w:w="1986" w:type="dxa"/>
            <w:tcBorders>
              <w:top w:val="single" w:sz="6" w:space="0" w:color="auto"/>
              <w:left w:val="single" w:sz="6" w:space="0" w:color="auto"/>
              <w:bottom w:val="single" w:sz="6" w:space="0" w:color="auto"/>
              <w:right w:val="single" w:sz="6" w:space="0" w:color="auto"/>
            </w:tcBorders>
            <w:vAlign w:val="center"/>
          </w:tcPr>
          <w:p w14:paraId="3B757DB5"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49028.7</w:t>
            </w:r>
          </w:p>
        </w:tc>
      </w:tr>
    </w:tbl>
    <w:p w14:paraId="16DF5620" w14:textId="77777777" w:rsidR="009938EB" w:rsidRPr="009938EB" w:rsidRDefault="009938EB" w:rsidP="009938EB">
      <w:pPr>
        <w:widowControl w:val="0"/>
        <w:spacing w:after="0" w:line="240" w:lineRule="auto"/>
        <w:ind w:firstLine="567"/>
        <w:rPr>
          <w:rFonts w:ascii="Times New Roman" w:hAnsi="Times New Roman"/>
          <w:sz w:val="10"/>
          <w:szCs w:val="10"/>
          <w:lang w:eastAsia="ru-RU"/>
        </w:rPr>
      </w:pPr>
    </w:p>
    <w:p w14:paraId="10F7D6F4" w14:textId="77777777" w:rsidR="009938EB" w:rsidRPr="009938EB" w:rsidRDefault="009938EB" w:rsidP="009938EB">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938EB" w:rsidRPr="009938EB" w14:paraId="351148CC" w14:textId="77777777" w:rsidTr="00432366">
        <w:tc>
          <w:tcPr>
            <w:tcW w:w="5107" w:type="dxa"/>
            <w:tcBorders>
              <w:top w:val="single" w:sz="6" w:space="0" w:color="auto"/>
              <w:left w:val="single" w:sz="6" w:space="0" w:color="auto"/>
              <w:bottom w:val="single" w:sz="6" w:space="0" w:color="auto"/>
              <w:right w:val="single" w:sz="6" w:space="0" w:color="auto"/>
            </w:tcBorders>
            <w:vAlign w:val="center"/>
          </w:tcPr>
          <w:p w14:paraId="0EFE1381" w14:textId="77777777" w:rsidR="009938EB" w:rsidRPr="009938EB" w:rsidRDefault="009938EB" w:rsidP="009938EB">
            <w:pPr>
              <w:widowControl w:val="0"/>
              <w:spacing w:after="0" w:line="240" w:lineRule="auto"/>
              <w:ind w:firstLine="567"/>
              <w:rPr>
                <w:rFonts w:ascii="Times New Roman" w:hAnsi="Times New Roman"/>
                <w:b/>
                <w:lang w:eastAsia="ru-RU"/>
              </w:rPr>
            </w:pPr>
            <w:r w:rsidRPr="009938EB">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443EEC91"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D065310"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36AD653B"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На кінець звітного періоду</w:t>
            </w:r>
          </w:p>
        </w:tc>
      </w:tr>
      <w:tr w:rsidR="009938EB" w:rsidRPr="009938EB" w14:paraId="1AA8E583" w14:textId="77777777" w:rsidTr="00432366">
        <w:tc>
          <w:tcPr>
            <w:tcW w:w="5107" w:type="dxa"/>
            <w:tcBorders>
              <w:top w:val="single" w:sz="6" w:space="0" w:color="auto"/>
              <w:left w:val="single" w:sz="6" w:space="0" w:color="auto"/>
              <w:bottom w:val="single" w:sz="6" w:space="0" w:color="auto"/>
              <w:right w:val="single" w:sz="6" w:space="0" w:color="auto"/>
            </w:tcBorders>
            <w:shd w:val="clear" w:color="auto" w:fill="E6E6E6"/>
          </w:tcPr>
          <w:p w14:paraId="73229512"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10BDC103"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5AA2521A"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20348A43"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4</w:t>
            </w:r>
          </w:p>
        </w:tc>
      </w:tr>
      <w:tr w:rsidR="009938EB" w:rsidRPr="009938EB" w14:paraId="3F7A8262" w14:textId="77777777" w:rsidTr="00432366">
        <w:tc>
          <w:tcPr>
            <w:tcW w:w="5107" w:type="dxa"/>
            <w:tcBorders>
              <w:top w:val="single" w:sz="6" w:space="0" w:color="auto"/>
              <w:left w:val="single" w:sz="6" w:space="0" w:color="auto"/>
              <w:bottom w:val="single" w:sz="6" w:space="0" w:color="auto"/>
              <w:right w:val="single" w:sz="6" w:space="0" w:color="auto"/>
            </w:tcBorders>
          </w:tcPr>
          <w:p w14:paraId="5C799CC4" w14:textId="77777777" w:rsidR="009938EB" w:rsidRPr="009938EB" w:rsidRDefault="009938EB" w:rsidP="009938EB">
            <w:pPr>
              <w:widowControl w:val="0"/>
              <w:spacing w:after="0" w:line="240" w:lineRule="auto"/>
              <w:rPr>
                <w:rFonts w:ascii="Times New Roman" w:hAnsi="Times New Roman"/>
                <w:b/>
                <w:bCs/>
                <w:sz w:val="20"/>
                <w:szCs w:val="20"/>
                <w:lang w:eastAsia="ru-RU"/>
              </w:rPr>
            </w:pPr>
            <w:r w:rsidRPr="009938EB">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408004AA"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0A3FB219"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48A00F5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p>
        </w:tc>
      </w:tr>
      <w:tr w:rsidR="009938EB" w:rsidRPr="009938EB" w14:paraId="06B0E708" w14:textId="77777777" w:rsidTr="00432366">
        <w:tc>
          <w:tcPr>
            <w:tcW w:w="5107" w:type="dxa"/>
            <w:tcBorders>
              <w:top w:val="single" w:sz="6" w:space="0" w:color="auto"/>
              <w:left w:val="single" w:sz="6" w:space="0" w:color="auto"/>
              <w:bottom w:val="single" w:sz="6" w:space="0" w:color="auto"/>
              <w:right w:val="single" w:sz="6" w:space="0" w:color="auto"/>
            </w:tcBorders>
          </w:tcPr>
          <w:p w14:paraId="59E8BF65"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1035EB5"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09551781"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723.1</w:t>
            </w:r>
          </w:p>
        </w:tc>
        <w:tc>
          <w:tcPr>
            <w:tcW w:w="1986" w:type="dxa"/>
            <w:tcBorders>
              <w:top w:val="single" w:sz="6" w:space="0" w:color="auto"/>
              <w:left w:val="single" w:sz="6" w:space="0" w:color="auto"/>
              <w:bottom w:val="single" w:sz="6" w:space="0" w:color="auto"/>
              <w:right w:val="single" w:sz="6" w:space="0" w:color="auto"/>
            </w:tcBorders>
            <w:vAlign w:val="center"/>
          </w:tcPr>
          <w:p w14:paraId="207369DC"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12548.7</w:t>
            </w:r>
          </w:p>
        </w:tc>
      </w:tr>
      <w:tr w:rsidR="009938EB" w:rsidRPr="009938EB" w14:paraId="5C0EB92E" w14:textId="77777777" w:rsidTr="00432366">
        <w:tc>
          <w:tcPr>
            <w:tcW w:w="5107" w:type="dxa"/>
            <w:tcBorders>
              <w:top w:val="single" w:sz="6" w:space="0" w:color="auto"/>
              <w:left w:val="single" w:sz="6" w:space="0" w:color="auto"/>
              <w:bottom w:val="single" w:sz="6" w:space="0" w:color="auto"/>
              <w:right w:val="single" w:sz="6" w:space="0" w:color="auto"/>
            </w:tcBorders>
          </w:tcPr>
          <w:p w14:paraId="4B9BC3AB"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31AE65F1"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0A899AD5"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35746.3</w:t>
            </w:r>
          </w:p>
        </w:tc>
        <w:tc>
          <w:tcPr>
            <w:tcW w:w="1986" w:type="dxa"/>
            <w:tcBorders>
              <w:top w:val="single" w:sz="6" w:space="0" w:color="auto"/>
              <w:left w:val="single" w:sz="6" w:space="0" w:color="auto"/>
              <w:bottom w:val="single" w:sz="6" w:space="0" w:color="auto"/>
              <w:right w:val="single" w:sz="6" w:space="0" w:color="auto"/>
            </w:tcBorders>
            <w:vAlign w:val="center"/>
          </w:tcPr>
          <w:p w14:paraId="5C058D68"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35750.6</w:t>
            </w:r>
          </w:p>
        </w:tc>
      </w:tr>
      <w:tr w:rsidR="009938EB" w:rsidRPr="009938EB" w14:paraId="561C9687" w14:textId="77777777" w:rsidTr="00432366">
        <w:tc>
          <w:tcPr>
            <w:tcW w:w="5107" w:type="dxa"/>
            <w:tcBorders>
              <w:top w:val="single" w:sz="6" w:space="0" w:color="auto"/>
              <w:left w:val="single" w:sz="6" w:space="0" w:color="auto"/>
              <w:bottom w:val="single" w:sz="6" w:space="0" w:color="auto"/>
              <w:right w:val="single" w:sz="6" w:space="0" w:color="auto"/>
            </w:tcBorders>
          </w:tcPr>
          <w:p w14:paraId="3BE2F0DA"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C3EBE8E"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5E20FB84"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325DDE0E"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    --    )</w:t>
            </w:r>
          </w:p>
        </w:tc>
      </w:tr>
      <w:tr w:rsidR="009938EB" w:rsidRPr="009938EB" w14:paraId="277145C7" w14:textId="77777777" w:rsidTr="00432366">
        <w:tc>
          <w:tcPr>
            <w:tcW w:w="5107" w:type="dxa"/>
            <w:tcBorders>
              <w:top w:val="single" w:sz="6" w:space="0" w:color="auto"/>
              <w:left w:val="single" w:sz="6" w:space="0" w:color="auto"/>
              <w:bottom w:val="single" w:sz="6" w:space="0" w:color="auto"/>
              <w:right w:val="single" w:sz="6" w:space="0" w:color="auto"/>
            </w:tcBorders>
          </w:tcPr>
          <w:p w14:paraId="21C791E9" w14:textId="77777777" w:rsidR="009938EB" w:rsidRPr="009938EB" w:rsidRDefault="009938EB" w:rsidP="009938EB">
            <w:pPr>
              <w:widowControl w:val="0"/>
              <w:spacing w:after="0" w:line="240" w:lineRule="auto"/>
              <w:rPr>
                <w:rFonts w:ascii="Times New Roman" w:hAnsi="Times New Roman"/>
                <w:b/>
                <w:bCs/>
                <w:sz w:val="20"/>
                <w:szCs w:val="20"/>
                <w:lang w:eastAsia="ru-RU"/>
              </w:rPr>
            </w:pPr>
            <w:r w:rsidRPr="009938EB">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00355B75"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1A0259BE"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36469.4</w:t>
            </w:r>
          </w:p>
        </w:tc>
        <w:tc>
          <w:tcPr>
            <w:tcW w:w="1986" w:type="dxa"/>
            <w:tcBorders>
              <w:top w:val="single" w:sz="6" w:space="0" w:color="auto"/>
              <w:left w:val="single" w:sz="6" w:space="0" w:color="auto"/>
              <w:bottom w:val="single" w:sz="6" w:space="0" w:color="auto"/>
              <w:right w:val="single" w:sz="6" w:space="0" w:color="auto"/>
            </w:tcBorders>
            <w:vAlign w:val="center"/>
          </w:tcPr>
          <w:p w14:paraId="67399761"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48299.3</w:t>
            </w:r>
          </w:p>
        </w:tc>
      </w:tr>
      <w:tr w:rsidR="009938EB" w:rsidRPr="009938EB" w14:paraId="6114AE13" w14:textId="77777777" w:rsidTr="00432366">
        <w:tc>
          <w:tcPr>
            <w:tcW w:w="5107" w:type="dxa"/>
            <w:tcBorders>
              <w:top w:val="single" w:sz="6" w:space="0" w:color="auto"/>
              <w:left w:val="single" w:sz="6" w:space="0" w:color="auto"/>
              <w:bottom w:val="single" w:sz="6" w:space="0" w:color="auto"/>
              <w:right w:val="single" w:sz="6" w:space="0" w:color="auto"/>
            </w:tcBorders>
          </w:tcPr>
          <w:p w14:paraId="3F8EB1AB" w14:textId="77777777" w:rsidR="009938EB" w:rsidRPr="009938EB" w:rsidRDefault="009938EB" w:rsidP="009938EB">
            <w:pPr>
              <w:widowControl w:val="0"/>
              <w:spacing w:after="0" w:line="240" w:lineRule="auto"/>
              <w:rPr>
                <w:rFonts w:ascii="Times New Roman" w:hAnsi="Times New Roman"/>
                <w:b/>
                <w:bCs/>
                <w:sz w:val="20"/>
                <w:szCs w:val="20"/>
                <w:lang w:eastAsia="ru-RU"/>
              </w:rPr>
            </w:pPr>
            <w:r w:rsidRPr="009938EB">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6042C6C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7CD1DD4B"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A238E3E"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w:t>
            </w:r>
          </w:p>
        </w:tc>
      </w:tr>
      <w:tr w:rsidR="009938EB" w:rsidRPr="009938EB" w14:paraId="4B625656" w14:textId="77777777" w:rsidTr="00432366">
        <w:tc>
          <w:tcPr>
            <w:tcW w:w="5107" w:type="dxa"/>
            <w:tcBorders>
              <w:top w:val="single" w:sz="6" w:space="0" w:color="auto"/>
              <w:left w:val="single" w:sz="6" w:space="0" w:color="auto"/>
              <w:bottom w:val="single" w:sz="6" w:space="0" w:color="auto"/>
              <w:right w:val="single" w:sz="6" w:space="0" w:color="auto"/>
            </w:tcBorders>
          </w:tcPr>
          <w:p w14:paraId="7166E8AA" w14:textId="77777777" w:rsidR="009938EB" w:rsidRPr="009938EB" w:rsidRDefault="009938EB" w:rsidP="009938EB">
            <w:pPr>
              <w:widowControl w:val="0"/>
              <w:spacing w:after="0" w:line="240" w:lineRule="auto"/>
              <w:rPr>
                <w:rFonts w:ascii="Times New Roman" w:hAnsi="Times New Roman"/>
                <w:b/>
                <w:bCs/>
                <w:sz w:val="20"/>
                <w:szCs w:val="20"/>
                <w:lang w:eastAsia="ru-RU"/>
              </w:rPr>
            </w:pPr>
            <w:r w:rsidRPr="009938EB">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13F8B2D4"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46F1263D"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2C54C6FB"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p>
        </w:tc>
      </w:tr>
      <w:tr w:rsidR="009938EB" w:rsidRPr="009938EB" w14:paraId="2B6CA9E6" w14:textId="77777777" w:rsidTr="00432366">
        <w:tc>
          <w:tcPr>
            <w:tcW w:w="5107" w:type="dxa"/>
            <w:tcBorders>
              <w:top w:val="single" w:sz="6" w:space="0" w:color="auto"/>
              <w:left w:val="single" w:sz="6" w:space="0" w:color="auto"/>
              <w:bottom w:val="single" w:sz="6" w:space="0" w:color="auto"/>
              <w:right w:val="single" w:sz="6" w:space="0" w:color="auto"/>
            </w:tcBorders>
          </w:tcPr>
          <w:p w14:paraId="16970234"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3A3C3A04"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338A7CFA"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2E94E45"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w:t>
            </w:r>
          </w:p>
        </w:tc>
      </w:tr>
      <w:tr w:rsidR="009938EB" w:rsidRPr="009938EB" w14:paraId="52DC3977" w14:textId="77777777" w:rsidTr="00432366">
        <w:tc>
          <w:tcPr>
            <w:tcW w:w="5107" w:type="dxa"/>
            <w:tcBorders>
              <w:top w:val="single" w:sz="6" w:space="0" w:color="auto"/>
              <w:left w:val="single" w:sz="6" w:space="0" w:color="auto"/>
              <w:bottom w:val="single" w:sz="6" w:space="0" w:color="auto"/>
              <w:right w:val="single" w:sz="6" w:space="0" w:color="auto"/>
            </w:tcBorders>
          </w:tcPr>
          <w:p w14:paraId="02BEA790"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Поточна кредиторська заборгованість за :</w:t>
            </w:r>
          </w:p>
          <w:p w14:paraId="672EEBF8"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0E1F6CD4"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669EC26D"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458.4</w:t>
            </w:r>
          </w:p>
        </w:tc>
        <w:tc>
          <w:tcPr>
            <w:tcW w:w="1986" w:type="dxa"/>
            <w:tcBorders>
              <w:top w:val="single" w:sz="6" w:space="0" w:color="auto"/>
              <w:left w:val="single" w:sz="6" w:space="0" w:color="auto"/>
              <w:bottom w:val="single" w:sz="6" w:space="0" w:color="auto"/>
              <w:right w:val="single" w:sz="6" w:space="0" w:color="auto"/>
            </w:tcBorders>
            <w:vAlign w:val="center"/>
          </w:tcPr>
          <w:p w14:paraId="7395BF63"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491.9</w:t>
            </w:r>
          </w:p>
        </w:tc>
      </w:tr>
      <w:tr w:rsidR="009938EB" w:rsidRPr="009938EB" w14:paraId="3BAC58CF" w14:textId="77777777" w:rsidTr="00432366">
        <w:tc>
          <w:tcPr>
            <w:tcW w:w="5107" w:type="dxa"/>
            <w:tcBorders>
              <w:top w:val="single" w:sz="6" w:space="0" w:color="auto"/>
              <w:left w:val="single" w:sz="6" w:space="0" w:color="auto"/>
              <w:bottom w:val="single" w:sz="6" w:space="0" w:color="auto"/>
              <w:right w:val="single" w:sz="6" w:space="0" w:color="auto"/>
            </w:tcBorders>
          </w:tcPr>
          <w:p w14:paraId="659577D9"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3223B612"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1F0C9C25"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385.0</w:t>
            </w:r>
          </w:p>
        </w:tc>
        <w:tc>
          <w:tcPr>
            <w:tcW w:w="1986" w:type="dxa"/>
            <w:tcBorders>
              <w:top w:val="single" w:sz="6" w:space="0" w:color="auto"/>
              <w:left w:val="single" w:sz="6" w:space="0" w:color="auto"/>
              <w:bottom w:val="single" w:sz="6" w:space="0" w:color="auto"/>
              <w:right w:val="single" w:sz="6" w:space="0" w:color="auto"/>
            </w:tcBorders>
            <w:vAlign w:val="center"/>
          </w:tcPr>
          <w:p w14:paraId="41CEF57B"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236.4</w:t>
            </w:r>
          </w:p>
        </w:tc>
      </w:tr>
      <w:tr w:rsidR="009938EB" w:rsidRPr="009938EB" w14:paraId="526BBEF9" w14:textId="77777777" w:rsidTr="00432366">
        <w:tc>
          <w:tcPr>
            <w:tcW w:w="5107" w:type="dxa"/>
            <w:tcBorders>
              <w:top w:val="single" w:sz="6" w:space="0" w:color="auto"/>
              <w:left w:val="single" w:sz="6" w:space="0" w:color="auto"/>
              <w:bottom w:val="single" w:sz="6" w:space="0" w:color="auto"/>
              <w:right w:val="single" w:sz="6" w:space="0" w:color="auto"/>
            </w:tcBorders>
          </w:tcPr>
          <w:p w14:paraId="5DD7D0F8" w14:textId="77777777" w:rsidR="009938EB" w:rsidRPr="009938EB" w:rsidRDefault="009938EB" w:rsidP="009938EB">
            <w:pPr>
              <w:widowControl w:val="0"/>
              <w:spacing w:after="0" w:line="240" w:lineRule="auto"/>
              <w:ind w:hanging="40"/>
              <w:rPr>
                <w:rFonts w:ascii="Times New Roman" w:hAnsi="Times New Roman"/>
                <w:sz w:val="20"/>
                <w:szCs w:val="20"/>
                <w:lang w:eastAsia="ru-RU"/>
              </w:rPr>
            </w:pPr>
            <w:r w:rsidRPr="009938EB">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B7896C8"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1C3D4496"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757CDE5E"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0.2</w:t>
            </w:r>
          </w:p>
        </w:tc>
      </w:tr>
      <w:tr w:rsidR="009938EB" w:rsidRPr="009938EB" w14:paraId="1BD720A9" w14:textId="77777777" w:rsidTr="00432366">
        <w:tc>
          <w:tcPr>
            <w:tcW w:w="5107" w:type="dxa"/>
            <w:tcBorders>
              <w:top w:val="single" w:sz="6" w:space="0" w:color="auto"/>
              <w:left w:val="single" w:sz="6" w:space="0" w:color="auto"/>
              <w:bottom w:val="single" w:sz="6" w:space="0" w:color="auto"/>
              <w:right w:val="single" w:sz="6" w:space="0" w:color="auto"/>
            </w:tcBorders>
          </w:tcPr>
          <w:p w14:paraId="0A8A35FF"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73461B73"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6398043C"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0.2</w:t>
            </w:r>
          </w:p>
        </w:tc>
        <w:tc>
          <w:tcPr>
            <w:tcW w:w="1986" w:type="dxa"/>
            <w:tcBorders>
              <w:top w:val="single" w:sz="6" w:space="0" w:color="auto"/>
              <w:left w:val="single" w:sz="6" w:space="0" w:color="auto"/>
              <w:bottom w:val="single" w:sz="6" w:space="0" w:color="auto"/>
              <w:right w:val="single" w:sz="6" w:space="0" w:color="auto"/>
            </w:tcBorders>
            <w:vAlign w:val="center"/>
          </w:tcPr>
          <w:p w14:paraId="59E75C92"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0.8</w:t>
            </w:r>
          </w:p>
        </w:tc>
      </w:tr>
      <w:tr w:rsidR="009938EB" w:rsidRPr="009938EB" w14:paraId="38DE7E12" w14:textId="77777777" w:rsidTr="00432366">
        <w:tc>
          <w:tcPr>
            <w:tcW w:w="5107" w:type="dxa"/>
            <w:tcBorders>
              <w:top w:val="single" w:sz="6" w:space="0" w:color="auto"/>
              <w:left w:val="single" w:sz="6" w:space="0" w:color="auto"/>
              <w:bottom w:val="single" w:sz="6" w:space="0" w:color="auto"/>
              <w:right w:val="single" w:sz="6" w:space="0" w:color="auto"/>
            </w:tcBorders>
          </w:tcPr>
          <w:p w14:paraId="270CC225"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F80DB9C"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7D75C529"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2047.7</w:t>
            </w:r>
          </w:p>
        </w:tc>
        <w:tc>
          <w:tcPr>
            <w:tcW w:w="1986" w:type="dxa"/>
            <w:tcBorders>
              <w:top w:val="single" w:sz="6" w:space="0" w:color="auto"/>
              <w:left w:val="single" w:sz="6" w:space="0" w:color="auto"/>
              <w:bottom w:val="single" w:sz="6" w:space="0" w:color="auto"/>
              <w:right w:val="single" w:sz="6" w:space="0" w:color="auto"/>
            </w:tcBorders>
            <w:vAlign w:val="center"/>
          </w:tcPr>
          <w:p w14:paraId="2A19BFC4"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0.1</w:t>
            </w:r>
          </w:p>
        </w:tc>
      </w:tr>
      <w:tr w:rsidR="009938EB" w:rsidRPr="009938EB" w14:paraId="38BBF49D" w14:textId="77777777" w:rsidTr="00432366">
        <w:tc>
          <w:tcPr>
            <w:tcW w:w="5107" w:type="dxa"/>
            <w:tcBorders>
              <w:top w:val="single" w:sz="6" w:space="0" w:color="auto"/>
              <w:left w:val="single" w:sz="6" w:space="0" w:color="auto"/>
              <w:bottom w:val="single" w:sz="6" w:space="0" w:color="auto"/>
              <w:right w:val="single" w:sz="6" w:space="0" w:color="auto"/>
            </w:tcBorders>
          </w:tcPr>
          <w:p w14:paraId="4A975766" w14:textId="77777777" w:rsidR="009938EB" w:rsidRPr="009938EB" w:rsidRDefault="009938EB" w:rsidP="009938EB">
            <w:pPr>
              <w:widowControl w:val="0"/>
              <w:spacing w:after="0" w:line="240" w:lineRule="auto"/>
              <w:rPr>
                <w:rFonts w:ascii="Times New Roman" w:hAnsi="Times New Roman"/>
                <w:b/>
                <w:bCs/>
                <w:sz w:val="20"/>
                <w:szCs w:val="20"/>
                <w:lang w:eastAsia="ru-RU"/>
              </w:rPr>
            </w:pPr>
            <w:r w:rsidRPr="009938EB">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2B00BC3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56428EB5"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2891.4</w:t>
            </w:r>
          </w:p>
        </w:tc>
        <w:tc>
          <w:tcPr>
            <w:tcW w:w="1986" w:type="dxa"/>
            <w:tcBorders>
              <w:top w:val="single" w:sz="6" w:space="0" w:color="auto"/>
              <w:left w:val="single" w:sz="6" w:space="0" w:color="auto"/>
              <w:bottom w:val="single" w:sz="6" w:space="0" w:color="auto"/>
              <w:right w:val="single" w:sz="6" w:space="0" w:color="auto"/>
            </w:tcBorders>
            <w:vAlign w:val="center"/>
          </w:tcPr>
          <w:p w14:paraId="52699D14"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729.4</w:t>
            </w:r>
          </w:p>
        </w:tc>
      </w:tr>
      <w:tr w:rsidR="009938EB" w:rsidRPr="009938EB" w14:paraId="415CA9E4" w14:textId="77777777" w:rsidTr="00432366">
        <w:tc>
          <w:tcPr>
            <w:tcW w:w="5107" w:type="dxa"/>
            <w:tcBorders>
              <w:top w:val="single" w:sz="6" w:space="0" w:color="auto"/>
              <w:left w:val="single" w:sz="6" w:space="0" w:color="auto"/>
              <w:bottom w:val="single" w:sz="6" w:space="0" w:color="auto"/>
              <w:right w:val="single" w:sz="6" w:space="0" w:color="auto"/>
            </w:tcBorders>
          </w:tcPr>
          <w:p w14:paraId="1DA3F78A" w14:textId="77777777" w:rsidR="009938EB" w:rsidRPr="009938EB" w:rsidRDefault="009938EB" w:rsidP="009938EB">
            <w:pPr>
              <w:widowControl w:val="0"/>
              <w:spacing w:after="0" w:line="240" w:lineRule="auto"/>
              <w:ind w:firstLine="567"/>
              <w:rPr>
                <w:rFonts w:ascii="Times New Roman" w:hAnsi="Times New Roman"/>
                <w:b/>
                <w:lang w:eastAsia="ru-RU"/>
              </w:rPr>
            </w:pPr>
            <w:r w:rsidRPr="009938EB">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365C2E11"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09602037"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39360.8</w:t>
            </w:r>
          </w:p>
        </w:tc>
        <w:tc>
          <w:tcPr>
            <w:tcW w:w="1986" w:type="dxa"/>
            <w:tcBorders>
              <w:top w:val="single" w:sz="6" w:space="0" w:color="auto"/>
              <w:left w:val="single" w:sz="6" w:space="0" w:color="auto"/>
              <w:bottom w:val="single" w:sz="6" w:space="0" w:color="auto"/>
              <w:right w:val="single" w:sz="6" w:space="0" w:color="auto"/>
            </w:tcBorders>
            <w:vAlign w:val="center"/>
          </w:tcPr>
          <w:p w14:paraId="47C08FE2" w14:textId="77777777" w:rsidR="009938EB" w:rsidRPr="009938EB" w:rsidRDefault="009938EB" w:rsidP="009938EB">
            <w:pPr>
              <w:widowControl w:val="0"/>
              <w:spacing w:after="0" w:line="240" w:lineRule="auto"/>
              <w:ind w:firstLine="567"/>
              <w:jc w:val="center"/>
              <w:rPr>
                <w:rFonts w:ascii="Times New Roman" w:hAnsi="Times New Roman"/>
                <w:sz w:val="20"/>
                <w:szCs w:val="20"/>
                <w:lang w:eastAsia="ru-RU"/>
              </w:rPr>
            </w:pPr>
            <w:r w:rsidRPr="009938EB">
              <w:rPr>
                <w:rFonts w:ascii="Times New Roman" w:hAnsi="Times New Roman"/>
                <w:sz w:val="20"/>
                <w:szCs w:val="20"/>
                <w:lang w:eastAsia="ru-RU"/>
              </w:rPr>
              <w:t>49028.7</w:t>
            </w:r>
          </w:p>
        </w:tc>
      </w:tr>
    </w:tbl>
    <w:p w14:paraId="1AEE7309" w14:textId="77777777" w:rsidR="009938EB" w:rsidRPr="009938EB" w:rsidRDefault="009938EB" w:rsidP="009938EB">
      <w:pPr>
        <w:widowControl w:val="0"/>
        <w:spacing w:after="0" w:line="240" w:lineRule="auto"/>
        <w:jc w:val="both"/>
        <w:rPr>
          <w:rFonts w:ascii="Courier New" w:hAnsi="Courier New" w:cs="Courier New"/>
          <w:color w:val="000000"/>
          <w:sz w:val="20"/>
          <w:szCs w:val="20"/>
          <w:lang w:eastAsia="ru-RU"/>
        </w:rPr>
      </w:pPr>
    </w:p>
    <w:p w14:paraId="48BFE6A1"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9938EB">
        <w:rPr>
          <w:rFonts w:ascii="Times New Roman" w:hAnsi="Times New Roman"/>
          <w:color w:val="000000"/>
          <w:sz w:val="20"/>
          <w:szCs w:val="20"/>
          <w:lang w:eastAsia="ru-RU"/>
        </w:rPr>
        <w:t>д/н</w:t>
      </w:r>
    </w:p>
    <w:p w14:paraId="4D6FE6E5" w14:textId="77777777" w:rsidR="009938EB" w:rsidRPr="009938EB" w:rsidRDefault="009938EB" w:rsidP="009938EB">
      <w:pPr>
        <w:widowControl w:val="0"/>
        <w:spacing w:after="0" w:line="240" w:lineRule="auto"/>
        <w:jc w:val="center"/>
        <w:rPr>
          <w:rFonts w:ascii="Times New Roman" w:hAnsi="Times New Roman"/>
          <w:b/>
          <w:bCs/>
          <w:lang w:val="ru-RU" w:eastAsia="ru-RU"/>
        </w:rPr>
      </w:pPr>
      <w:r w:rsidRPr="009938EB">
        <w:rPr>
          <w:rFonts w:ascii="Times New Roman" w:hAnsi="Times New Roman"/>
          <w:b/>
          <w:bCs/>
          <w:lang w:val="ru-RU" w:eastAsia="ru-RU"/>
        </w:rPr>
        <w:t xml:space="preserve">2. ЗВІТ ПРО ФІНАНСОВІ РЕЗУЛЬТАТИ </w:t>
      </w:r>
    </w:p>
    <w:p w14:paraId="58F9C40B" w14:textId="77777777" w:rsidR="009938EB" w:rsidRPr="009938EB" w:rsidRDefault="009938EB" w:rsidP="009938EB">
      <w:pPr>
        <w:widowControl w:val="0"/>
        <w:spacing w:after="0" w:line="240" w:lineRule="auto"/>
        <w:jc w:val="center"/>
        <w:rPr>
          <w:rFonts w:ascii="Times New Roman" w:hAnsi="Times New Roman"/>
          <w:b/>
          <w:bCs/>
          <w:color w:val="000000"/>
          <w:lang w:val="ru-RU" w:eastAsia="ru-RU"/>
        </w:rPr>
      </w:pPr>
      <w:r w:rsidRPr="009938EB">
        <w:rPr>
          <w:rFonts w:ascii="Times New Roman" w:hAnsi="Times New Roman"/>
          <w:b/>
          <w:bCs/>
          <w:color w:val="000000"/>
          <w:lang w:val="en-US" w:eastAsia="ru-RU"/>
        </w:rPr>
        <w:t>за рік 2022</w:t>
      </w:r>
      <w:r w:rsidRPr="009938EB">
        <w:rPr>
          <w:rFonts w:ascii="Times New Roman" w:hAnsi="Times New Roman"/>
          <w:b/>
          <w:bCs/>
          <w:color w:val="000000"/>
          <w:lang w:val="ru-RU" w:eastAsia="ru-RU"/>
        </w:rPr>
        <w:t xml:space="preserve"> </w:t>
      </w:r>
      <w:r w:rsidRPr="009938EB">
        <w:rPr>
          <w:rFonts w:ascii="Times New Roman" w:hAnsi="Times New Roman"/>
          <w:b/>
          <w:bCs/>
          <w:color w:val="000000"/>
          <w:lang w:eastAsia="ru-RU"/>
        </w:rPr>
        <w:t xml:space="preserve"> </w:t>
      </w:r>
      <w:r w:rsidRPr="009938EB">
        <w:rPr>
          <w:rFonts w:ascii="Times New Roman" w:hAnsi="Times New Roman"/>
          <w:b/>
          <w:bCs/>
          <w:color w:val="000000"/>
          <w:lang w:val="ru-RU" w:eastAsia="ru-RU"/>
        </w:rPr>
        <w:t>рік</w:t>
      </w:r>
    </w:p>
    <w:p w14:paraId="00E2C692" w14:textId="77777777" w:rsidR="009938EB" w:rsidRPr="009938EB" w:rsidRDefault="009938EB" w:rsidP="009938EB">
      <w:pPr>
        <w:widowControl w:val="0"/>
        <w:spacing w:after="0" w:line="240" w:lineRule="auto"/>
        <w:ind w:firstLine="567"/>
        <w:jc w:val="right"/>
        <w:rPr>
          <w:rFonts w:ascii="Arial Narrow" w:hAnsi="Arial Narrow" w:cs="Arial Narrow"/>
          <w:b/>
          <w:lang w:val="en-US" w:eastAsia="ru-RU"/>
        </w:rPr>
      </w:pPr>
      <w:r w:rsidRPr="009938EB">
        <w:rPr>
          <w:rFonts w:ascii="Arial Narrow" w:hAnsi="Arial Narrow" w:cs="Arial Narrow"/>
          <w:b/>
          <w:lang w:val="ru-RU" w:eastAsia="ru-RU"/>
        </w:rPr>
        <w:t>Форма N 2-м</w:t>
      </w:r>
      <w:r w:rsidRPr="009938EB">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9938EB" w:rsidRPr="009938EB" w14:paraId="71024CF8" w14:textId="77777777" w:rsidTr="00432366">
        <w:trPr>
          <w:trHeight w:val="190"/>
        </w:trPr>
        <w:tc>
          <w:tcPr>
            <w:tcW w:w="2158" w:type="dxa"/>
          </w:tcPr>
          <w:p w14:paraId="16E88A16" w14:textId="77777777" w:rsidR="009938EB" w:rsidRPr="009938EB" w:rsidRDefault="009938EB" w:rsidP="009938EB">
            <w:pPr>
              <w:widowControl w:val="0"/>
              <w:spacing w:after="0" w:line="240" w:lineRule="auto"/>
              <w:jc w:val="center"/>
              <w:rPr>
                <w:rFonts w:ascii="Arial Narrow" w:hAnsi="Arial Narrow" w:cs="Arial Narrow"/>
                <w:lang w:eastAsia="ru-RU"/>
              </w:rPr>
            </w:pPr>
            <w:r w:rsidRPr="009938EB">
              <w:rPr>
                <w:rFonts w:ascii="Arial Narrow" w:hAnsi="Arial Narrow" w:cs="Arial Narrow"/>
                <w:lang w:eastAsia="ru-RU"/>
              </w:rPr>
              <w:lastRenderedPageBreak/>
              <w:t>Код за ДКУД</w:t>
            </w:r>
          </w:p>
        </w:tc>
        <w:tc>
          <w:tcPr>
            <w:tcW w:w="1044" w:type="dxa"/>
          </w:tcPr>
          <w:p w14:paraId="72062690" w14:textId="77777777" w:rsidR="009938EB" w:rsidRPr="009938EB" w:rsidRDefault="009938EB" w:rsidP="009938EB">
            <w:pPr>
              <w:widowControl w:val="0"/>
              <w:spacing w:after="0" w:line="240" w:lineRule="auto"/>
              <w:rPr>
                <w:rFonts w:ascii="Arial Narrow" w:hAnsi="Arial Narrow" w:cs="Arial Narrow"/>
                <w:lang w:eastAsia="ru-RU"/>
              </w:rPr>
            </w:pPr>
            <w:r w:rsidRPr="009938EB">
              <w:rPr>
                <w:rFonts w:ascii="Arial Narrow" w:hAnsi="Arial Narrow" w:cs="Arial Narrow"/>
                <w:lang w:eastAsia="ru-RU"/>
              </w:rPr>
              <w:t>1801007</w:t>
            </w:r>
          </w:p>
        </w:tc>
      </w:tr>
    </w:tbl>
    <w:p w14:paraId="004FC8D9" w14:textId="77777777" w:rsidR="009938EB" w:rsidRPr="009938EB" w:rsidRDefault="009938EB" w:rsidP="009938EB">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9938EB" w:rsidRPr="009938EB" w14:paraId="0DF1E417" w14:textId="77777777" w:rsidTr="00432366">
        <w:tc>
          <w:tcPr>
            <w:tcW w:w="5670" w:type="dxa"/>
            <w:tcBorders>
              <w:top w:val="single" w:sz="4" w:space="0" w:color="auto"/>
              <w:left w:val="single" w:sz="4" w:space="0" w:color="auto"/>
              <w:bottom w:val="single" w:sz="4" w:space="0" w:color="auto"/>
              <w:right w:val="single" w:sz="4" w:space="0" w:color="auto"/>
            </w:tcBorders>
            <w:vAlign w:val="center"/>
          </w:tcPr>
          <w:p w14:paraId="0FD8DEF6"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0DEE4AB4"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09B49A3E"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708DE0B1"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За аналогічний період попереднього року</w:t>
            </w:r>
          </w:p>
        </w:tc>
      </w:tr>
      <w:tr w:rsidR="009938EB" w:rsidRPr="009938EB" w14:paraId="3B0C3E69" w14:textId="77777777" w:rsidTr="00432366">
        <w:tc>
          <w:tcPr>
            <w:tcW w:w="5670" w:type="dxa"/>
            <w:tcBorders>
              <w:top w:val="single" w:sz="4" w:space="0" w:color="auto"/>
              <w:left w:val="single" w:sz="4" w:space="0" w:color="auto"/>
              <w:bottom w:val="single" w:sz="4" w:space="0" w:color="auto"/>
              <w:right w:val="single" w:sz="4" w:space="0" w:color="auto"/>
            </w:tcBorders>
          </w:tcPr>
          <w:p w14:paraId="13C800BA"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7AD0A626"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3183040E"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0A3F577E" w14:textId="77777777" w:rsidR="009938EB" w:rsidRPr="009938EB" w:rsidRDefault="009938EB" w:rsidP="009938EB">
            <w:pPr>
              <w:widowControl w:val="0"/>
              <w:spacing w:after="0" w:line="240" w:lineRule="auto"/>
              <w:jc w:val="center"/>
              <w:rPr>
                <w:rFonts w:ascii="Times New Roman" w:hAnsi="Times New Roman"/>
                <w:b/>
                <w:bCs/>
                <w:sz w:val="20"/>
                <w:szCs w:val="20"/>
                <w:lang w:eastAsia="ru-RU"/>
              </w:rPr>
            </w:pPr>
            <w:r w:rsidRPr="009938EB">
              <w:rPr>
                <w:rFonts w:ascii="Times New Roman" w:hAnsi="Times New Roman"/>
                <w:b/>
                <w:bCs/>
                <w:sz w:val="20"/>
                <w:szCs w:val="20"/>
                <w:lang w:eastAsia="ru-RU"/>
              </w:rPr>
              <w:t>4</w:t>
            </w:r>
          </w:p>
        </w:tc>
      </w:tr>
      <w:tr w:rsidR="009938EB" w:rsidRPr="009938EB" w14:paraId="7A130592" w14:textId="77777777" w:rsidTr="00432366">
        <w:tc>
          <w:tcPr>
            <w:tcW w:w="5670" w:type="dxa"/>
            <w:tcBorders>
              <w:top w:val="single" w:sz="4" w:space="0" w:color="auto"/>
              <w:left w:val="single" w:sz="4" w:space="0" w:color="auto"/>
              <w:bottom w:val="single" w:sz="4" w:space="0" w:color="auto"/>
              <w:right w:val="single" w:sz="4" w:space="0" w:color="auto"/>
            </w:tcBorders>
          </w:tcPr>
          <w:p w14:paraId="5FC3207A"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5BC1DC75"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3733632D"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9189.4</w:t>
            </w:r>
          </w:p>
        </w:tc>
        <w:tc>
          <w:tcPr>
            <w:tcW w:w="1559" w:type="dxa"/>
            <w:tcBorders>
              <w:top w:val="single" w:sz="4" w:space="0" w:color="auto"/>
              <w:left w:val="single" w:sz="4" w:space="0" w:color="auto"/>
              <w:bottom w:val="single" w:sz="4" w:space="0" w:color="auto"/>
              <w:right w:val="single" w:sz="4" w:space="0" w:color="auto"/>
            </w:tcBorders>
            <w:vAlign w:val="center"/>
          </w:tcPr>
          <w:p w14:paraId="497073B0"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9444.6</w:t>
            </w:r>
          </w:p>
        </w:tc>
      </w:tr>
      <w:tr w:rsidR="009938EB" w:rsidRPr="009938EB" w14:paraId="03F12BA8" w14:textId="77777777" w:rsidTr="00432366">
        <w:tc>
          <w:tcPr>
            <w:tcW w:w="5670" w:type="dxa"/>
            <w:tcBorders>
              <w:top w:val="single" w:sz="4" w:space="0" w:color="auto"/>
              <w:left w:val="single" w:sz="4" w:space="0" w:color="auto"/>
              <w:bottom w:val="single" w:sz="4" w:space="0" w:color="auto"/>
              <w:right w:val="single" w:sz="4" w:space="0" w:color="auto"/>
            </w:tcBorders>
          </w:tcPr>
          <w:p w14:paraId="46C99BB0"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3F668D46"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2</w:t>
            </w:r>
            <w:r w:rsidRPr="009938EB">
              <w:rPr>
                <w:rFonts w:ascii="Times New Roman" w:hAnsi="Times New Roman"/>
                <w:sz w:val="20"/>
                <w:szCs w:val="20"/>
                <w:lang w:val="en-US" w:eastAsia="ru-RU"/>
              </w:rPr>
              <w:t>16</w:t>
            </w:r>
            <w:r w:rsidRPr="009938EB">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5C468434"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2342.0</w:t>
            </w:r>
          </w:p>
        </w:tc>
        <w:tc>
          <w:tcPr>
            <w:tcW w:w="1559" w:type="dxa"/>
            <w:tcBorders>
              <w:top w:val="single" w:sz="4" w:space="0" w:color="auto"/>
              <w:left w:val="single" w:sz="4" w:space="0" w:color="auto"/>
              <w:bottom w:val="single" w:sz="4" w:space="0" w:color="auto"/>
              <w:right w:val="single" w:sz="4" w:space="0" w:color="auto"/>
            </w:tcBorders>
            <w:vAlign w:val="center"/>
          </w:tcPr>
          <w:p w14:paraId="184AAD90"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w:t>
            </w:r>
          </w:p>
        </w:tc>
      </w:tr>
      <w:tr w:rsidR="009938EB" w:rsidRPr="009938EB" w14:paraId="2CE38D73" w14:textId="77777777" w:rsidTr="00432366">
        <w:tc>
          <w:tcPr>
            <w:tcW w:w="5670" w:type="dxa"/>
            <w:tcBorders>
              <w:top w:val="single" w:sz="4" w:space="0" w:color="auto"/>
              <w:left w:val="single" w:sz="4" w:space="0" w:color="auto"/>
              <w:bottom w:val="single" w:sz="4" w:space="0" w:color="auto"/>
              <w:right w:val="single" w:sz="4" w:space="0" w:color="auto"/>
            </w:tcBorders>
          </w:tcPr>
          <w:p w14:paraId="5624844D"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b/>
                <w:sz w:val="20"/>
                <w:szCs w:val="20"/>
                <w:lang w:eastAsia="ru-RU"/>
              </w:rPr>
              <w:t>Разом доходи</w:t>
            </w:r>
            <w:r w:rsidRPr="009938EB">
              <w:rPr>
                <w:rFonts w:ascii="Times New Roman" w:hAnsi="Times New Roman"/>
                <w:sz w:val="20"/>
                <w:szCs w:val="20"/>
                <w:lang w:eastAsia="ru-RU"/>
              </w:rPr>
              <w:t xml:space="preserve"> </w:t>
            </w:r>
            <w:r w:rsidRPr="009938EB">
              <w:rPr>
                <w:rFonts w:ascii="Times New Roman" w:hAnsi="Times New Roman"/>
                <w:b/>
                <w:sz w:val="20"/>
                <w:szCs w:val="20"/>
                <w:lang w:eastAsia="ru-RU"/>
              </w:rPr>
              <w:t>( 2000 + 21</w:t>
            </w:r>
            <w:r w:rsidRPr="009938EB">
              <w:rPr>
                <w:rFonts w:ascii="Times New Roman" w:hAnsi="Times New Roman"/>
                <w:b/>
                <w:sz w:val="20"/>
                <w:szCs w:val="20"/>
                <w:lang w:val="en-US" w:eastAsia="ru-RU"/>
              </w:rPr>
              <w:t>60</w:t>
            </w:r>
            <w:r w:rsidRPr="009938EB">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1F4679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28381CF3"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11531.4</w:t>
            </w:r>
          </w:p>
        </w:tc>
        <w:tc>
          <w:tcPr>
            <w:tcW w:w="1559" w:type="dxa"/>
            <w:tcBorders>
              <w:top w:val="single" w:sz="4" w:space="0" w:color="auto"/>
              <w:left w:val="single" w:sz="4" w:space="0" w:color="auto"/>
              <w:bottom w:val="single" w:sz="4" w:space="0" w:color="auto"/>
              <w:right w:val="single" w:sz="4" w:space="0" w:color="auto"/>
            </w:tcBorders>
            <w:vAlign w:val="center"/>
          </w:tcPr>
          <w:p w14:paraId="0BBB561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9444.6</w:t>
            </w:r>
          </w:p>
        </w:tc>
      </w:tr>
      <w:tr w:rsidR="009938EB" w:rsidRPr="009938EB" w14:paraId="6EAEE593" w14:textId="77777777" w:rsidTr="00432366">
        <w:tc>
          <w:tcPr>
            <w:tcW w:w="5670" w:type="dxa"/>
            <w:tcBorders>
              <w:top w:val="single" w:sz="4" w:space="0" w:color="auto"/>
              <w:left w:val="single" w:sz="4" w:space="0" w:color="auto"/>
              <w:bottom w:val="single" w:sz="4" w:space="0" w:color="auto"/>
              <w:right w:val="single" w:sz="4" w:space="0" w:color="auto"/>
            </w:tcBorders>
          </w:tcPr>
          <w:p w14:paraId="30B6325F"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9938EB">
              <w:rPr>
                <w:rFonts w:ascii="Times New Roman" w:hAnsi="Times New Roman"/>
                <w:color w:val="000000"/>
                <w:sz w:val="20"/>
                <w:szCs w:val="20"/>
                <w:lang w:val="ru-RU" w:eastAsia="ru-RU"/>
              </w:rPr>
              <w:t>Собівартість реалізованої</w:t>
            </w:r>
            <w:r w:rsidRPr="009938EB">
              <w:rPr>
                <w:rFonts w:ascii="Times New Roman" w:hAnsi="Times New Roman"/>
                <w:color w:val="000000"/>
                <w:sz w:val="20"/>
                <w:szCs w:val="20"/>
                <w:lang w:eastAsia="ru-RU"/>
              </w:rPr>
              <w:t xml:space="preserve"> </w:t>
            </w:r>
            <w:r w:rsidRPr="009938EB">
              <w:rPr>
                <w:rFonts w:ascii="Times New Roman" w:hAnsi="Times New Roman"/>
                <w:color w:val="000000"/>
                <w:sz w:val="20"/>
                <w:szCs w:val="20"/>
                <w:lang w:val="ru-RU" w:eastAsia="ru-RU"/>
              </w:rPr>
              <w:t>продукції (товарів, робіт,</w:t>
            </w:r>
            <w:r w:rsidRPr="009938EB">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58B725D3"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0532FC27"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( 9033.0 )</w:t>
            </w:r>
          </w:p>
        </w:tc>
        <w:tc>
          <w:tcPr>
            <w:tcW w:w="1559" w:type="dxa"/>
            <w:tcBorders>
              <w:top w:val="single" w:sz="4" w:space="0" w:color="auto"/>
              <w:left w:val="single" w:sz="4" w:space="0" w:color="auto"/>
              <w:bottom w:val="single" w:sz="4" w:space="0" w:color="auto"/>
              <w:right w:val="single" w:sz="4" w:space="0" w:color="auto"/>
            </w:tcBorders>
            <w:vAlign w:val="center"/>
          </w:tcPr>
          <w:p w14:paraId="1000183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( 9228.0 )</w:t>
            </w:r>
          </w:p>
        </w:tc>
      </w:tr>
      <w:tr w:rsidR="009938EB" w:rsidRPr="009938EB" w14:paraId="6FB6B8CB" w14:textId="77777777" w:rsidTr="00432366">
        <w:tc>
          <w:tcPr>
            <w:tcW w:w="5670" w:type="dxa"/>
            <w:tcBorders>
              <w:top w:val="single" w:sz="4" w:space="0" w:color="auto"/>
              <w:left w:val="single" w:sz="4" w:space="0" w:color="auto"/>
              <w:bottom w:val="single" w:sz="4" w:space="0" w:color="auto"/>
              <w:right w:val="single" w:sz="4" w:space="0" w:color="auto"/>
            </w:tcBorders>
          </w:tcPr>
          <w:p w14:paraId="46AA3D8D"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0C081B86"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eastAsia="ru-RU"/>
              </w:rPr>
              <w:t>2</w:t>
            </w:r>
            <w:r w:rsidRPr="009938EB">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14:paraId="2E149A3B"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( 2493.2 )</w:t>
            </w:r>
          </w:p>
        </w:tc>
        <w:tc>
          <w:tcPr>
            <w:tcW w:w="1559" w:type="dxa"/>
            <w:tcBorders>
              <w:top w:val="single" w:sz="4" w:space="0" w:color="auto"/>
              <w:left w:val="single" w:sz="4" w:space="0" w:color="auto"/>
              <w:bottom w:val="single" w:sz="4" w:space="0" w:color="auto"/>
              <w:right w:val="single" w:sz="4" w:space="0" w:color="auto"/>
            </w:tcBorders>
            <w:vAlign w:val="center"/>
          </w:tcPr>
          <w:p w14:paraId="676D85E6"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( 212.2 )</w:t>
            </w:r>
          </w:p>
        </w:tc>
      </w:tr>
      <w:tr w:rsidR="009938EB" w:rsidRPr="009938EB" w14:paraId="0114EDBE" w14:textId="77777777" w:rsidTr="00432366">
        <w:tc>
          <w:tcPr>
            <w:tcW w:w="5670" w:type="dxa"/>
            <w:tcBorders>
              <w:top w:val="single" w:sz="4" w:space="0" w:color="auto"/>
              <w:left w:val="single" w:sz="4" w:space="0" w:color="auto"/>
              <w:bottom w:val="single" w:sz="4" w:space="0" w:color="auto"/>
              <w:right w:val="single" w:sz="4" w:space="0" w:color="auto"/>
            </w:tcBorders>
          </w:tcPr>
          <w:p w14:paraId="4FDC47B2"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9938EB">
              <w:rPr>
                <w:rFonts w:ascii="Times New Roman" w:hAnsi="Times New Roman"/>
                <w:b/>
                <w:color w:val="000000"/>
                <w:sz w:val="20"/>
                <w:szCs w:val="20"/>
                <w:lang w:val="ru-RU" w:eastAsia="ru-RU"/>
              </w:rPr>
              <w:t>Разом витрати (</w:t>
            </w:r>
            <w:r w:rsidRPr="009938EB">
              <w:rPr>
                <w:rFonts w:ascii="Times New Roman" w:hAnsi="Times New Roman"/>
                <w:b/>
                <w:color w:val="000000"/>
                <w:sz w:val="20"/>
                <w:szCs w:val="20"/>
                <w:lang w:eastAsia="ru-RU"/>
              </w:rPr>
              <w:t>2</w:t>
            </w:r>
            <w:r w:rsidRPr="009938EB">
              <w:rPr>
                <w:rFonts w:ascii="Times New Roman" w:hAnsi="Times New Roman"/>
                <w:b/>
                <w:color w:val="000000"/>
                <w:sz w:val="20"/>
                <w:szCs w:val="20"/>
                <w:lang w:val="ru-RU" w:eastAsia="ru-RU"/>
              </w:rPr>
              <w:t>0</w:t>
            </w:r>
            <w:r w:rsidRPr="009938EB">
              <w:rPr>
                <w:rFonts w:ascii="Times New Roman" w:hAnsi="Times New Roman"/>
                <w:b/>
                <w:color w:val="000000"/>
                <w:sz w:val="20"/>
                <w:szCs w:val="20"/>
                <w:lang w:eastAsia="ru-RU"/>
              </w:rPr>
              <w:t>5</w:t>
            </w:r>
            <w:r w:rsidRPr="009938EB">
              <w:rPr>
                <w:rFonts w:ascii="Times New Roman" w:hAnsi="Times New Roman"/>
                <w:b/>
                <w:color w:val="000000"/>
                <w:sz w:val="20"/>
                <w:szCs w:val="20"/>
                <w:lang w:val="ru-RU" w:eastAsia="ru-RU"/>
              </w:rPr>
              <w:t xml:space="preserve">0 + </w:t>
            </w:r>
            <w:r w:rsidRPr="009938EB">
              <w:rPr>
                <w:rFonts w:ascii="Times New Roman" w:hAnsi="Times New Roman"/>
                <w:b/>
                <w:color w:val="000000"/>
                <w:sz w:val="20"/>
                <w:szCs w:val="20"/>
                <w:lang w:eastAsia="ru-RU"/>
              </w:rPr>
              <w:t>21</w:t>
            </w:r>
            <w:r w:rsidRPr="009938EB">
              <w:rPr>
                <w:rFonts w:ascii="Times New Roman" w:hAnsi="Times New Roman"/>
                <w:b/>
                <w:color w:val="000000"/>
                <w:sz w:val="20"/>
                <w:szCs w:val="20"/>
                <w:lang w:val="en-US" w:eastAsia="ru-RU"/>
              </w:rPr>
              <w:t>65</w:t>
            </w:r>
            <w:r w:rsidRPr="009938EB">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50B74C8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2300DC13"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( 11526.2 )</w:t>
            </w:r>
          </w:p>
        </w:tc>
        <w:tc>
          <w:tcPr>
            <w:tcW w:w="1559" w:type="dxa"/>
            <w:tcBorders>
              <w:top w:val="single" w:sz="4" w:space="0" w:color="auto"/>
              <w:left w:val="single" w:sz="4" w:space="0" w:color="auto"/>
              <w:bottom w:val="single" w:sz="4" w:space="0" w:color="auto"/>
              <w:right w:val="single" w:sz="4" w:space="0" w:color="auto"/>
            </w:tcBorders>
            <w:vAlign w:val="center"/>
          </w:tcPr>
          <w:p w14:paraId="73077B5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( 9440.2 )</w:t>
            </w:r>
          </w:p>
        </w:tc>
      </w:tr>
      <w:tr w:rsidR="009938EB" w:rsidRPr="009938EB" w14:paraId="3779CCD1" w14:textId="77777777" w:rsidTr="00432366">
        <w:tc>
          <w:tcPr>
            <w:tcW w:w="5670" w:type="dxa"/>
            <w:tcBorders>
              <w:top w:val="single" w:sz="4" w:space="0" w:color="auto"/>
              <w:left w:val="single" w:sz="4" w:space="0" w:color="auto"/>
              <w:bottom w:val="single" w:sz="4" w:space="0" w:color="auto"/>
              <w:right w:val="single" w:sz="4" w:space="0" w:color="auto"/>
            </w:tcBorders>
          </w:tcPr>
          <w:p w14:paraId="1AF139D0"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9938EB">
              <w:rPr>
                <w:rFonts w:ascii="Times New Roman" w:hAnsi="Times New Roman"/>
                <w:b/>
                <w:color w:val="000000"/>
                <w:sz w:val="20"/>
                <w:szCs w:val="20"/>
                <w:lang w:val="ru-RU" w:eastAsia="ru-RU"/>
              </w:rPr>
              <w:t>Фінансовий результат до оподаткування (</w:t>
            </w:r>
            <w:r w:rsidRPr="009938EB">
              <w:rPr>
                <w:rFonts w:ascii="Times New Roman" w:hAnsi="Times New Roman"/>
                <w:b/>
                <w:color w:val="000000"/>
                <w:sz w:val="20"/>
                <w:szCs w:val="20"/>
                <w:lang w:val="en-US" w:eastAsia="ru-RU"/>
              </w:rPr>
              <w:t xml:space="preserve">2280 </w:t>
            </w:r>
            <w:r w:rsidRPr="009938EB">
              <w:rPr>
                <w:rFonts w:ascii="Times New Roman" w:hAnsi="Times New Roman"/>
                <w:b/>
                <w:color w:val="000000"/>
                <w:sz w:val="20"/>
                <w:szCs w:val="20"/>
                <w:lang w:val="ru-RU" w:eastAsia="ru-RU"/>
              </w:rPr>
              <w:t xml:space="preserve">– </w:t>
            </w:r>
            <w:r w:rsidRPr="009938EB">
              <w:rPr>
                <w:rFonts w:ascii="Times New Roman" w:hAnsi="Times New Roman"/>
                <w:b/>
                <w:color w:val="000000"/>
                <w:sz w:val="20"/>
                <w:szCs w:val="20"/>
                <w:lang w:val="en-US" w:eastAsia="ru-RU"/>
              </w:rPr>
              <w:t>2285</w:t>
            </w:r>
            <w:r w:rsidRPr="009938EB">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3343A559"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452B22EF"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5.2</w:t>
            </w:r>
          </w:p>
        </w:tc>
        <w:tc>
          <w:tcPr>
            <w:tcW w:w="1559" w:type="dxa"/>
            <w:tcBorders>
              <w:top w:val="single" w:sz="4" w:space="0" w:color="auto"/>
              <w:left w:val="single" w:sz="4" w:space="0" w:color="auto"/>
              <w:bottom w:val="single" w:sz="4" w:space="0" w:color="auto"/>
              <w:right w:val="single" w:sz="4" w:space="0" w:color="auto"/>
            </w:tcBorders>
            <w:vAlign w:val="center"/>
          </w:tcPr>
          <w:p w14:paraId="22E7F39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4.4</w:t>
            </w:r>
          </w:p>
        </w:tc>
      </w:tr>
      <w:tr w:rsidR="009938EB" w:rsidRPr="009938EB" w14:paraId="7773B840" w14:textId="77777777" w:rsidTr="00432366">
        <w:tc>
          <w:tcPr>
            <w:tcW w:w="5670" w:type="dxa"/>
            <w:tcBorders>
              <w:top w:val="single" w:sz="4" w:space="0" w:color="auto"/>
              <w:left w:val="single" w:sz="4" w:space="0" w:color="auto"/>
              <w:bottom w:val="single" w:sz="4" w:space="0" w:color="auto"/>
              <w:right w:val="single" w:sz="4" w:space="0" w:color="auto"/>
            </w:tcBorders>
          </w:tcPr>
          <w:p w14:paraId="56B32E4A"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3303A7D9"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2E4AF6F1"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( 0.9 )</w:t>
            </w:r>
          </w:p>
        </w:tc>
        <w:tc>
          <w:tcPr>
            <w:tcW w:w="1559" w:type="dxa"/>
            <w:tcBorders>
              <w:top w:val="single" w:sz="4" w:space="0" w:color="auto"/>
              <w:left w:val="single" w:sz="4" w:space="0" w:color="auto"/>
              <w:bottom w:val="single" w:sz="4" w:space="0" w:color="auto"/>
              <w:right w:val="single" w:sz="4" w:space="0" w:color="auto"/>
            </w:tcBorders>
            <w:vAlign w:val="center"/>
          </w:tcPr>
          <w:p w14:paraId="0CF03D7E"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( 0.8 )</w:t>
            </w:r>
          </w:p>
        </w:tc>
      </w:tr>
      <w:tr w:rsidR="009938EB" w:rsidRPr="009938EB" w14:paraId="695DCE25" w14:textId="77777777" w:rsidTr="00432366">
        <w:tc>
          <w:tcPr>
            <w:tcW w:w="5670" w:type="dxa"/>
            <w:tcBorders>
              <w:top w:val="single" w:sz="4" w:space="0" w:color="auto"/>
              <w:left w:val="single" w:sz="4" w:space="0" w:color="auto"/>
              <w:bottom w:val="single" w:sz="4" w:space="0" w:color="auto"/>
              <w:right w:val="single" w:sz="4" w:space="0" w:color="auto"/>
            </w:tcBorders>
          </w:tcPr>
          <w:p w14:paraId="2D707945"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sz w:val="20"/>
                <w:szCs w:val="20"/>
                <w:lang w:val="ru-RU" w:eastAsia="ru-RU"/>
              </w:rPr>
              <w:t xml:space="preserve">Витрати (доходи) </w:t>
            </w:r>
            <w:r w:rsidRPr="009938EB">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4EE91605"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14:paraId="5EFEA25E"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9A7E735"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    --    )</w:t>
            </w:r>
          </w:p>
        </w:tc>
      </w:tr>
      <w:tr w:rsidR="009938EB" w:rsidRPr="009938EB" w14:paraId="5F610E30" w14:textId="77777777" w:rsidTr="00432366">
        <w:tc>
          <w:tcPr>
            <w:tcW w:w="5670" w:type="dxa"/>
            <w:tcBorders>
              <w:top w:val="single" w:sz="4" w:space="0" w:color="auto"/>
              <w:left w:val="single" w:sz="4" w:space="0" w:color="auto"/>
              <w:bottom w:val="single" w:sz="4" w:space="0" w:color="auto"/>
              <w:right w:val="single" w:sz="4" w:space="0" w:color="auto"/>
            </w:tcBorders>
          </w:tcPr>
          <w:p w14:paraId="4EBA3EE0" w14:textId="77777777" w:rsidR="009938EB" w:rsidRPr="009938EB" w:rsidRDefault="009938EB" w:rsidP="009938EB">
            <w:pPr>
              <w:widowControl w:val="0"/>
              <w:spacing w:after="0" w:line="240" w:lineRule="auto"/>
              <w:rPr>
                <w:rFonts w:ascii="Times New Roman" w:hAnsi="Times New Roman"/>
                <w:sz w:val="20"/>
                <w:szCs w:val="20"/>
                <w:lang w:eastAsia="ru-RU"/>
              </w:rPr>
            </w:pPr>
            <w:r w:rsidRPr="009938EB">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14:paraId="5A0B049F"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73BD1B27" w14:textId="77777777" w:rsidR="009938EB" w:rsidRPr="009938EB" w:rsidRDefault="009938EB" w:rsidP="009938EB">
            <w:pPr>
              <w:widowControl w:val="0"/>
              <w:spacing w:after="0" w:line="240" w:lineRule="auto"/>
              <w:jc w:val="center"/>
              <w:rPr>
                <w:rFonts w:ascii="Times New Roman" w:hAnsi="Times New Roman"/>
                <w:sz w:val="20"/>
                <w:szCs w:val="20"/>
                <w:lang w:val="en-US" w:eastAsia="ru-RU"/>
              </w:rPr>
            </w:pPr>
            <w:r w:rsidRPr="009938EB">
              <w:rPr>
                <w:rFonts w:ascii="Times New Roman" w:hAnsi="Times New Roman"/>
                <w:sz w:val="20"/>
                <w:szCs w:val="20"/>
                <w:lang w:val="en-US" w:eastAsia="ru-RU"/>
              </w:rPr>
              <w:t>4.3</w:t>
            </w:r>
          </w:p>
        </w:tc>
        <w:tc>
          <w:tcPr>
            <w:tcW w:w="1559" w:type="dxa"/>
            <w:tcBorders>
              <w:top w:val="single" w:sz="4" w:space="0" w:color="auto"/>
              <w:left w:val="single" w:sz="4" w:space="0" w:color="auto"/>
              <w:bottom w:val="single" w:sz="4" w:space="0" w:color="auto"/>
              <w:right w:val="single" w:sz="4" w:space="0" w:color="auto"/>
            </w:tcBorders>
            <w:vAlign w:val="center"/>
          </w:tcPr>
          <w:p w14:paraId="38C7ADBD" w14:textId="77777777" w:rsidR="009938EB" w:rsidRPr="009938EB" w:rsidRDefault="009938EB" w:rsidP="009938EB">
            <w:pPr>
              <w:widowControl w:val="0"/>
              <w:spacing w:after="0" w:line="240" w:lineRule="auto"/>
              <w:jc w:val="center"/>
              <w:rPr>
                <w:rFonts w:ascii="Times New Roman" w:hAnsi="Times New Roman"/>
                <w:sz w:val="20"/>
                <w:szCs w:val="20"/>
                <w:lang w:eastAsia="ru-RU"/>
              </w:rPr>
            </w:pPr>
            <w:r w:rsidRPr="009938EB">
              <w:rPr>
                <w:rFonts w:ascii="Times New Roman" w:hAnsi="Times New Roman"/>
                <w:sz w:val="20"/>
                <w:szCs w:val="20"/>
                <w:lang w:val="en-US" w:eastAsia="ru-RU"/>
              </w:rPr>
              <w:t>3.6</w:t>
            </w:r>
          </w:p>
        </w:tc>
      </w:tr>
    </w:tbl>
    <w:p w14:paraId="296A422C" w14:textId="77777777" w:rsidR="009938EB" w:rsidRPr="009938EB" w:rsidRDefault="009938EB" w:rsidP="009938EB">
      <w:pPr>
        <w:widowControl w:val="0"/>
        <w:spacing w:after="0" w:line="240" w:lineRule="auto"/>
        <w:jc w:val="both"/>
        <w:rPr>
          <w:rFonts w:ascii="Arial Narrow" w:hAnsi="Arial Narrow" w:cs="Arial Narrow"/>
          <w:sz w:val="20"/>
          <w:szCs w:val="20"/>
          <w:lang w:val="ru-RU" w:eastAsia="ru-RU"/>
        </w:rPr>
      </w:pPr>
    </w:p>
    <w:p w14:paraId="6C7959B0" w14:textId="77777777" w:rsidR="009938EB" w:rsidRPr="009938EB" w:rsidRDefault="009938EB" w:rsidP="009938EB">
      <w:pPr>
        <w:widowControl w:val="0"/>
        <w:spacing w:after="0" w:line="240" w:lineRule="auto"/>
        <w:jc w:val="both"/>
        <w:rPr>
          <w:rFonts w:ascii="Times New Roman" w:hAnsi="Times New Roman"/>
          <w:b/>
          <w:color w:val="000000"/>
          <w:sz w:val="20"/>
          <w:szCs w:val="20"/>
          <w:lang w:val="ru-RU" w:eastAsia="ru-RU"/>
        </w:rPr>
      </w:pPr>
      <w:r w:rsidRPr="009938EB">
        <w:rPr>
          <w:rFonts w:ascii="Times New Roman" w:hAnsi="Times New Roman"/>
          <w:color w:val="000000"/>
          <w:sz w:val="20"/>
          <w:szCs w:val="20"/>
          <w:lang w:val="en-US" w:eastAsia="ru-RU"/>
        </w:rPr>
        <w:t>д/н</w:t>
      </w:r>
    </w:p>
    <w:p w14:paraId="0672AEA0"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9938EB" w:rsidRPr="009938EB" w14:paraId="60B83BCD" w14:textId="77777777" w:rsidTr="00432366">
        <w:tc>
          <w:tcPr>
            <w:tcW w:w="2943" w:type="dxa"/>
          </w:tcPr>
          <w:p w14:paraId="78A1E300"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38EB">
              <w:rPr>
                <w:rFonts w:ascii="Times New Roman" w:hAnsi="Times New Roman"/>
                <w:b/>
                <w:sz w:val="20"/>
                <w:szCs w:val="20"/>
                <w:lang w:val="en-US" w:eastAsia="ru-RU"/>
              </w:rPr>
              <w:t>Генеральний директор</w:t>
            </w:r>
          </w:p>
        </w:tc>
        <w:tc>
          <w:tcPr>
            <w:tcW w:w="2765" w:type="dxa"/>
            <w:vAlign w:val="center"/>
          </w:tcPr>
          <w:p w14:paraId="758E5DA6"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38EB">
              <w:rPr>
                <w:rFonts w:ascii="Times New Roman" w:hAnsi="Times New Roman"/>
                <w:b/>
                <w:color w:val="000000"/>
                <w:sz w:val="20"/>
                <w:szCs w:val="20"/>
                <w:lang w:val="en-US" w:eastAsia="ru-RU"/>
              </w:rPr>
              <w:t>________________</w:t>
            </w:r>
          </w:p>
        </w:tc>
        <w:tc>
          <w:tcPr>
            <w:tcW w:w="4147" w:type="dxa"/>
          </w:tcPr>
          <w:p w14:paraId="71ABA3CF"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38EB">
              <w:rPr>
                <w:rFonts w:ascii="Times New Roman" w:hAnsi="Times New Roman"/>
                <w:b/>
                <w:sz w:val="20"/>
                <w:szCs w:val="20"/>
                <w:lang w:val="en-US" w:eastAsia="ru-RU"/>
              </w:rPr>
              <w:t>Романенко Інна Борисівна</w:t>
            </w:r>
          </w:p>
        </w:tc>
      </w:tr>
      <w:tr w:rsidR="009938EB" w:rsidRPr="009938EB" w14:paraId="6DB0A51C" w14:textId="77777777" w:rsidTr="00432366">
        <w:tc>
          <w:tcPr>
            <w:tcW w:w="2943" w:type="dxa"/>
          </w:tcPr>
          <w:p w14:paraId="16DB0E34"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6CBC957D"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38EB">
              <w:rPr>
                <w:rFonts w:ascii="Times New Roman" w:hAnsi="Times New Roman"/>
                <w:b/>
                <w:color w:val="000000"/>
                <w:sz w:val="16"/>
                <w:szCs w:val="16"/>
                <w:lang w:val="en-US" w:eastAsia="ru-RU"/>
              </w:rPr>
              <w:t>(</w:t>
            </w:r>
            <w:r w:rsidRPr="009938EB">
              <w:rPr>
                <w:rFonts w:ascii="Times New Roman" w:hAnsi="Times New Roman"/>
                <w:b/>
                <w:color w:val="000000"/>
                <w:sz w:val="16"/>
                <w:szCs w:val="16"/>
                <w:lang w:val="ru-RU" w:eastAsia="ru-RU"/>
              </w:rPr>
              <w:t>підпис</w:t>
            </w:r>
            <w:r w:rsidRPr="009938EB">
              <w:rPr>
                <w:rFonts w:ascii="Times New Roman" w:hAnsi="Times New Roman"/>
                <w:b/>
                <w:color w:val="000000"/>
                <w:sz w:val="16"/>
                <w:szCs w:val="16"/>
                <w:lang w:val="en-US" w:eastAsia="ru-RU"/>
              </w:rPr>
              <w:t>)</w:t>
            </w:r>
          </w:p>
        </w:tc>
        <w:tc>
          <w:tcPr>
            <w:tcW w:w="4147" w:type="dxa"/>
          </w:tcPr>
          <w:p w14:paraId="19BFC9E2"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38EB" w:rsidRPr="009938EB" w14:paraId="3C77FF1D" w14:textId="77777777" w:rsidTr="00432366">
        <w:tc>
          <w:tcPr>
            <w:tcW w:w="2943" w:type="dxa"/>
          </w:tcPr>
          <w:p w14:paraId="2CBB245A"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26E49DE"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7C1493D3"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38EB" w:rsidRPr="009938EB" w14:paraId="284CCC7C" w14:textId="77777777" w:rsidTr="00432366">
        <w:tc>
          <w:tcPr>
            <w:tcW w:w="2943" w:type="dxa"/>
          </w:tcPr>
          <w:p w14:paraId="6282BFF1"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38EB">
              <w:rPr>
                <w:rFonts w:ascii="Times New Roman" w:hAnsi="Times New Roman"/>
                <w:b/>
                <w:sz w:val="20"/>
                <w:szCs w:val="20"/>
                <w:lang w:val="ru-RU" w:eastAsia="ru-RU"/>
              </w:rPr>
              <w:t>Головний бухгалтер</w:t>
            </w:r>
            <w:r w:rsidRPr="009938EB">
              <w:rPr>
                <w:rFonts w:ascii="Times New Roman" w:hAnsi="Times New Roman"/>
                <w:b/>
                <w:color w:val="000000"/>
                <w:sz w:val="20"/>
                <w:szCs w:val="20"/>
                <w:lang w:val="ru-RU" w:eastAsia="ru-RU"/>
              </w:rPr>
              <w:t xml:space="preserve"> </w:t>
            </w:r>
            <w:r w:rsidRPr="009938EB">
              <w:rPr>
                <w:rFonts w:ascii="Times New Roman" w:hAnsi="Times New Roman"/>
                <w:b/>
                <w:color w:val="000000"/>
                <w:sz w:val="20"/>
                <w:szCs w:val="20"/>
                <w:lang w:eastAsia="ru-RU"/>
              </w:rPr>
              <w:t xml:space="preserve">   </w:t>
            </w:r>
          </w:p>
        </w:tc>
        <w:tc>
          <w:tcPr>
            <w:tcW w:w="2765" w:type="dxa"/>
            <w:vAlign w:val="center"/>
          </w:tcPr>
          <w:p w14:paraId="4D0A7A89"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38EB">
              <w:rPr>
                <w:rFonts w:ascii="Times New Roman" w:hAnsi="Times New Roman"/>
                <w:b/>
                <w:color w:val="000000"/>
                <w:sz w:val="20"/>
                <w:szCs w:val="20"/>
                <w:lang w:val="en-US" w:eastAsia="ru-RU"/>
              </w:rPr>
              <w:t>________________</w:t>
            </w:r>
          </w:p>
        </w:tc>
        <w:tc>
          <w:tcPr>
            <w:tcW w:w="4147" w:type="dxa"/>
          </w:tcPr>
          <w:p w14:paraId="260BA885"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38EB">
              <w:rPr>
                <w:rFonts w:ascii="Times New Roman" w:hAnsi="Times New Roman"/>
                <w:b/>
                <w:sz w:val="20"/>
                <w:szCs w:val="20"/>
                <w:lang w:val="en-US" w:eastAsia="ru-RU"/>
              </w:rPr>
              <w:t>не передбачено</w:t>
            </w:r>
          </w:p>
        </w:tc>
      </w:tr>
      <w:tr w:rsidR="009938EB" w:rsidRPr="009938EB" w14:paraId="03011E47" w14:textId="77777777" w:rsidTr="00432366">
        <w:tc>
          <w:tcPr>
            <w:tcW w:w="2943" w:type="dxa"/>
          </w:tcPr>
          <w:p w14:paraId="254D868B"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A2F3FA4"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38EB">
              <w:rPr>
                <w:rFonts w:ascii="Times New Roman" w:hAnsi="Times New Roman"/>
                <w:b/>
                <w:color w:val="000000"/>
                <w:sz w:val="16"/>
                <w:szCs w:val="16"/>
                <w:lang w:val="en-US" w:eastAsia="ru-RU"/>
              </w:rPr>
              <w:t>(</w:t>
            </w:r>
            <w:r w:rsidRPr="009938EB">
              <w:rPr>
                <w:rFonts w:ascii="Times New Roman" w:hAnsi="Times New Roman"/>
                <w:b/>
                <w:color w:val="000000"/>
                <w:sz w:val="16"/>
                <w:szCs w:val="16"/>
                <w:lang w:val="ru-RU" w:eastAsia="ru-RU"/>
              </w:rPr>
              <w:t>підпис</w:t>
            </w:r>
            <w:r w:rsidRPr="009938EB">
              <w:rPr>
                <w:rFonts w:ascii="Times New Roman" w:hAnsi="Times New Roman"/>
                <w:b/>
                <w:color w:val="000000"/>
                <w:sz w:val="16"/>
                <w:szCs w:val="16"/>
                <w:lang w:val="en-US" w:eastAsia="ru-RU"/>
              </w:rPr>
              <w:t>)</w:t>
            </w:r>
          </w:p>
        </w:tc>
        <w:tc>
          <w:tcPr>
            <w:tcW w:w="4147" w:type="dxa"/>
          </w:tcPr>
          <w:p w14:paraId="71A93271" w14:textId="77777777" w:rsidR="009938EB" w:rsidRPr="009938EB" w:rsidRDefault="009938EB" w:rsidP="00993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5CF33BC5" w14:textId="77777777" w:rsidR="009938EB" w:rsidRPr="009938EB" w:rsidRDefault="009938EB" w:rsidP="009938EB">
      <w:pPr>
        <w:widowControl w:val="0"/>
        <w:spacing w:after="0" w:line="240" w:lineRule="auto"/>
        <w:ind w:firstLine="567"/>
        <w:rPr>
          <w:rFonts w:ascii="Arial Narrow" w:hAnsi="Arial Narrow" w:cs="Arial Narrow"/>
          <w:lang w:val="ru-RU" w:eastAsia="ru-RU"/>
        </w:rPr>
      </w:pPr>
    </w:p>
    <w:p w14:paraId="5FFC236C" w14:textId="77777777" w:rsidR="009938EB" w:rsidRDefault="009938EB"/>
    <w:sectPr w:rsidR="009938EB" w:rsidSect="009938EB">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5DB6" w14:textId="77777777" w:rsidR="009938EB" w:rsidRDefault="009938EB" w:rsidP="009938EB">
      <w:pPr>
        <w:spacing w:after="0" w:line="240" w:lineRule="auto"/>
      </w:pPr>
      <w:r>
        <w:separator/>
      </w:r>
    </w:p>
  </w:endnote>
  <w:endnote w:type="continuationSeparator" w:id="0">
    <w:p w14:paraId="54A1B409" w14:textId="77777777" w:rsidR="009938EB" w:rsidRDefault="009938EB" w:rsidP="0099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3911" w14:textId="77777777" w:rsidR="009938EB" w:rsidRDefault="009938EB" w:rsidP="003054D0">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78B7D186" w14:textId="77777777" w:rsidR="009938EB" w:rsidRDefault="009938EB" w:rsidP="009938EB">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1864" w14:textId="2A0F9EA7" w:rsidR="009938EB" w:rsidRDefault="009938EB" w:rsidP="003054D0">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48D42EFD" w14:textId="77777777" w:rsidR="009938EB" w:rsidRDefault="009938EB" w:rsidP="009938EB">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834C" w14:textId="77777777" w:rsidR="009938EB" w:rsidRDefault="009938E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430A" w14:textId="77777777" w:rsidR="009938EB" w:rsidRDefault="009938EB" w:rsidP="009938EB">
      <w:pPr>
        <w:spacing w:after="0" w:line="240" w:lineRule="auto"/>
      </w:pPr>
      <w:r>
        <w:separator/>
      </w:r>
    </w:p>
  </w:footnote>
  <w:footnote w:type="continuationSeparator" w:id="0">
    <w:p w14:paraId="38700FDD" w14:textId="77777777" w:rsidR="009938EB" w:rsidRDefault="009938EB" w:rsidP="0099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8E17" w14:textId="77777777" w:rsidR="009938EB" w:rsidRDefault="009938E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2B96" w14:textId="77777777" w:rsidR="009938EB" w:rsidRDefault="009938E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8960" w14:textId="77777777" w:rsidR="009938EB" w:rsidRDefault="009938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213582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EB"/>
    <w:rsid w:val="008468CB"/>
    <w:rsid w:val="009938EB"/>
    <w:rsid w:val="009A4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B605"/>
  <w15:chartTrackingRefBased/>
  <w15:docId w15:val="{FA85D10D-E63A-4536-94B5-C7A70A3F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8EB"/>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993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3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38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38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38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38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38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38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38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8E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38E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38E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38E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38E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3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3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993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38EB"/>
    <w:rPr>
      <w:rFonts w:eastAsiaTheme="majorEastAsia" w:cstheme="majorBidi"/>
      <w:color w:val="272727" w:themeColor="text1" w:themeTint="D8"/>
    </w:rPr>
  </w:style>
  <w:style w:type="paragraph" w:styleId="a3">
    <w:name w:val="Title"/>
    <w:basedOn w:val="a"/>
    <w:next w:val="a"/>
    <w:link w:val="a4"/>
    <w:uiPriority w:val="10"/>
    <w:qFormat/>
    <w:rsid w:val="00993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3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8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38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38EB"/>
    <w:pPr>
      <w:spacing w:before="160"/>
      <w:jc w:val="center"/>
    </w:pPr>
    <w:rPr>
      <w:i/>
      <w:iCs/>
      <w:color w:val="404040" w:themeColor="text1" w:themeTint="BF"/>
    </w:rPr>
  </w:style>
  <w:style w:type="character" w:customStyle="1" w:styleId="22">
    <w:name w:val="Цитата 2 Знак"/>
    <w:basedOn w:val="a0"/>
    <w:link w:val="21"/>
    <w:uiPriority w:val="29"/>
    <w:rsid w:val="009938EB"/>
    <w:rPr>
      <w:i/>
      <w:iCs/>
      <w:color w:val="404040" w:themeColor="text1" w:themeTint="BF"/>
    </w:rPr>
  </w:style>
  <w:style w:type="paragraph" w:styleId="a7">
    <w:name w:val="List Paragraph"/>
    <w:basedOn w:val="a"/>
    <w:uiPriority w:val="34"/>
    <w:qFormat/>
    <w:rsid w:val="009938EB"/>
    <w:pPr>
      <w:ind w:left="720"/>
      <w:contextualSpacing/>
    </w:pPr>
  </w:style>
  <w:style w:type="character" w:styleId="a8">
    <w:name w:val="Intense Emphasis"/>
    <w:basedOn w:val="a0"/>
    <w:uiPriority w:val="21"/>
    <w:qFormat/>
    <w:rsid w:val="009938EB"/>
    <w:rPr>
      <w:i/>
      <w:iCs/>
      <w:color w:val="0F4761" w:themeColor="accent1" w:themeShade="BF"/>
    </w:rPr>
  </w:style>
  <w:style w:type="paragraph" w:styleId="a9">
    <w:name w:val="Intense Quote"/>
    <w:basedOn w:val="a"/>
    <w:next w:val="a"/>
    <w:link w:val="aa"/>
    <w:uiPriority w:val="30"/>
    <w:qFormat/>
    <w:rsid w:val="00993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38EB"/>
    <w:rPr>
      <w:i/>
      <w:iCs/>
      <w:color w:val="0F4761" w:themeColor="accent1" w:themeShade="BF"/>
    </w:rPr>
  </w:style>
  <w:style w:type="character" w:styleId="ab">
    <w:name w:val="Intense Reference"/>
    <w:basedOn w:val="a0"/>
    <w:uiPriority w:val="32"/>
    <w:qFormat/>
    <w:rsid w:val="009938EB"/>
    <w:rPr>
      <w:b/>
      <w:bCs/>
      <w:smallCaps/>
      <w:color w:val="0F4761" w:themeColor="accent1" w:themeShade="BF"/>
      <w:spacing w:val="5"/>
    </w:rPr>
  </w:style>
  <w:style w:type="paragraph" w:customStyle="1" w:styleId="Ch6">
    <w:name w:val="Основной текст (Ch_6 Міністерства)"/>
    <w:basedOn w:val="a"/>
    <w:uiPriority w:val="99"/>
    <w:rsid w:val="009938E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938E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938E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938E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938E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938E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9938EB"/>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9938EB"/>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9938EB"/>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938E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938EB"/>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9938E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938EB"/>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9938EB"/>
  </w:style>
  <w:style w:type="paragraph" w:styleId="12">
    <w:name w:val="toc 1"/>
    <w:basedOn w:val="a"/>
    <w:next w:val="a"/>
    <w:autoRedefine/>
    <w:uiPriority w:val="39"/>
    <w:unhideWhenUsed/>
    <w:rsid w:val="009938EB"/>
    <w:pPr>
      <w:spacing w:after="100"/>
    </w:pPr>
  </w:style>
  <w:style w:type="character" w:styleId="af2">
    <w:name w:val="Hyperlink"/>
    <w:basedOn w:val="a0"/>
    <w:uiPriority w:val="99"/>
    <w:unhideWhenUsed/>
    <w:rsid w:val="009938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18958</Words>
  <Characters>119437</Characters>
  <Application>Microsoft Office Word</Application>
  <DocSecurity>0</DocSecurity>
  <Lines>995</Lines>
  <Paragraphs>276</Paragraphs>
  <ScaleCrop>false</ScaleCrop>
  <Company/>
  <LinksUpToDate>false</LinksUpToDate>
  <CharactersWithSpaces>138119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2025-10-30T15:16:00Z</dcterms:created>
  <dcterms:modified xsi:type="dcterms:W3CDTF">2025-10-30T15:16:00Z</dcterms:modified>
</cp:coreProperties>
</file>